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F6241" w14:textId="4A03419A" w:rsidR="00A76D5A" w:rsidRPr="00172CC1" w:rsidRDefault="00A76D5A" w:rsidP="00A76D5A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"/>
      <w:bookmarkStart w:id="1" w:name="OLE_LINK2"/>
      <w:bookmarkStart w:id="2" w:name="OLE_LINK100"/>
      <w:bookmarkStart w:id="3" w:name="OLE_LINK15"/>
      <w:bookmarkStart w:id="4" w:name="OLE_LINK89"/>
      <w:r w:rsidRPr="00F83B2C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5" w:name="OLE_LINK28"/>
      <w:r w:rsidRPr="00F83B2C">
        <w:rPr>
          <w:rFonts w:eastAsia="SimSun" w:cs="Arial"/>
          <w:b/>
          <w:sz w:val="24"/>
          <w:szCs w:val="24"/>
          <w:lang w:eastAsia="zh-CN"/>
        </w:rPr>
        <w:t>#11</w:t>
      </w:r>
      <w:bookmarkEnd w:id="5"/>
      <w:r w:rsidR="00BF3648" w:rsidRPr="00F83B2C">
        <w:rPr>
          <w:rFonts w:eastAsiaTheme="minorEastAsia" w:cs="Arial" w:hint="eastAsia"/>
          <w:b/>
          <w:sz w:val="24"/>
          <w:szCs w:val="24"/>
          <w:lang w:eastAsia="zh-TW"/>
        </w:rPr>
        <w:t>4</w:t>
      </w:r>
      <w:r w:rsidR="000D00B8" w:rsidRPr="00F83B2C">
        <w:rPr>
          <w:rFonts w:eastAsiaTheme="minorEastAsia" w:cs="Arial" w:hint="eastAsia"/>
          <w:b/>
          <w:sz w:val="24"/>
          <w:szCs w:val="24"/>
          <w:lang w:eastAsia="zh-TW"/>
        </w:rPr>
        <w:t>bis</w:t>
      </w:r>
      <w:r w:rsidRPr="00F83B2C">
        <w:rPr>
          <w:b/>
          <w:sz w:val="24"/>
          <w:szCs w:val="24"/>
          <w:lang w:eastAsia="ko-KR"/>
        </w:rPr>
        <w:tab/>
      </w:r>
      <w:r w:rsidR="00625845" w:rsidRPr="00625845">
        <w:rPr>
          <w:b/>
          <w:sz w:val="24"/>
          <w:szCs w:val="24"/>
          <w:lang w:eastAsia="ko-KR"/>
        </w:rPr>
        <w:t>R4-</w:t>
      </w:r>
      <w:r w:rsidR="00172CC1">
        <w:rPr>
          <w:rFonts w:eastAsiaTheme="minorEastAsia" w:hint="eastAsia"/>
          <w:b/>
          <w:sz w:val="24"/>
          <w:szCs w:val="24"/>
          <w:lang w:eastAsia="zh-TW"/>
        </w:rPr>
        <w:t>2504348</w:t>
      </w:r>
    </w:p>
    <w:bookmarkEnd w:id="0"/>
    <w:bookmarkEnd w:id="1"/>
    <w:p w14:paraId="78F22174" w14:textId="3F1BD327" w:rsidR="00DC5BA8" w:rsidRPr="00F83B2C" w:rsidRDefault="000D00B8" w:rsidP="00A76D5A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 w:rsidRPr="00F83B2C">
        <w:rPr>
          <w:rFonts w:ascii="Arial" w:eastAsiaTheme="minorEastAsia" w:hAnsi="Arial" w:cs="Arial" w:hint="eastAsia"/>
          <w:b/>
          <w:sz w:val="24"/>
          <w:szCs w:val="24"/>
          <w:lang w:val="en-US" w:eastAsia="zh-TW"/>
        </w:rPr>
        <w:t>Wuhan</w:t>
      </w:r>
      <w:r w:rsidR="00A76D5A" w:rsidRPr="00F83B2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, </w:t>
      </w:r>
      <w:r w:rsidRPr="00F83B2C">
        <w:rPr>
          <w:rFonts w:ascii="Arial" w:eastAsiaTheme="minorEastAsia" w:hAnsi="Arial" w:cs="Arial" w:hint="eastAsia"/>
          <w:b/>
          <w:sz w:val="24"/>
          <w:szCs w:val="24"/>
          <w:lang w:val="en-US" w:eastAsia="zh-TW"/>
        </w:rPr>
        <w:t>Hubei</w:t>
      </w:r>
      <w:r w:rsidR="00A76D5A" w:rsidRPr="00F83B2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, </w:t>
      </w:r>
      <w:r w:rsidRPr="00F83B2C">
        <w:rPr>
          <w:rFonts w:ascii="Arial" w:eastAsiaTheme="minorEastAsia" w:hAnsi="Arial" w:cs="Arial" w:hint="eastAsia"/>
          <w:b/>
          <w:sz w:val="24"/>
          <w:szCs w:val="24"/>
          <w:lang w:val="en-US" w:eastAsia="zh-TW"/>
        </w:rPr>
        <w:t xml:space="preserve">China, </w:t>
      </w:r>
      <w:bookmarkEnd w:id="2"/>
      <w:r w:rsidRPr="00F83B2C">
        <w:rPr>
          <w:rFonts w:ascii="Arial" w:eastAsia="SimSun" w:hAnsi="Arial" w:cs="Arial"/>
          <w:b/>
          <w:sz w:val="24"/>
          <w:szCs w:val="24"/>
          <w:lang w:val="en-US" w:eastAsia="zh-CN"/>
        </w:rPr>
        <w:t>07</w:t>
      </w:r>
      <w:r w:rsidR="00B8750A" w:rsidRPr="00F83B2C">
        <w:rPr>
          <w:rFonts w:ascii="Arial" w:eastAsiaTheme="minorEastAsia" w:hAnsi="Arial" w:cs="Arial" w:hint="eastAsia"/>
          <w:b/>
          <w:sz w:val="24"/>
          <w:szCs w:val="24"/>
          <w:vertAlign w:val="superscript"/>
          <w:lang w:val="en-US" w:eastAsia="zh-TW"/>
        </w:rPr>
        <w:t>th</w:t>
      </w:r>
      <w:r w:rsidR="00B8750A" w:rsidRPr="00F83B2C">
        <w:rPr>
          <w:rFonts w:ascii="Arial" w:eastAsiaTheme="minorEastAsia" w:hAnsi="Arial" w:cs="Arial" w:hint="eastAsia"/>
          <w:b/>
          <w:sz w:val="24"/>
          <w:szCs w:val="24"/>
          <w:lang w:val="en-US" w:eastAsia="zh-TW"/>
        </w:rPr>
        <w:t xml:space="preserve"> </w:t>
      </w:r>
      <w:r w:rsidRPr="00F83B2C">
        <w:rPr>
          <w:rFonts w:ascii="Arial" w:eastAsia="SimSun" w:hAnsi="Arial" w:cs="Arial"/>
          <w:b/>
          <w:sz w:val="24"/>
          <w:szCs w:val="24"/>
          <w:lang w:val="en-US" w:eastAsia="zh-CN"/>
        </w:rPr>
        <w:t>– 11</w:t>
      </w:r>
      <w:r w:rsidR="00B8750A" w:rsidRPr="00F83B2C">
        <w:rPr>
          <w:rFonts w:ascii="Arial" w:eastAsiaTheme="minorEastAsia" w:hAnsi="Arial" w:cs="Arial" w:hint="eastAsia"/>
          <w:b/>
          <w:sz w:val="24"/>
          <w:szCs w:val="24"/>
          <w:vertAlign w:val="superscript"/>
          <w:lang w:val="en-US" w:eastAsia="zh-TW"/>
        </w:rPr>
        <w:t>th</w:t>
      </w:r>
      <w:r w:rsidR="00B8750A" w:rsidRPr="00F83B2C">
        <w:rPr>
          <w:rFonts w:ascii="Arial" w:eastAsiaTheme="minorEastAsia" w:hAnsi="Arial" w:cs="Arial" w:hint="eastAsia"/>
          <w:b/>
          <w:sz w:val="24"/>
          <w:szCs w:val="24"/>
          <w:lang w:val="en-US" w:eastAsia="zh-TW"/>
        </w:rPr>
        <w:t xml:space="preserve"> </w:t>
      </w:r>
      <w:r w:rsidRPr="00F83B2C">
        <w:rPr>
          <w:rFonts w:ascii="Arial" w:eastAsia="SimSun" w:hAnsi="Arial" w:cs="Arial"/>
          <w:b/>
          <w:sz w:val="24"/>
          <w:szCs w:val="24"/>
          <w:lang w:val="en-US" w:eastAsia="zh-CN"/>
        </w:rPr>
        <w:t>April, 2025</w:t>
      </w:r>
      <w:bookmarkEnd w:id="3"/>
    </w:p>
    <w:bookmarkEnd w:id="4"/>
    <w:p w14:paraId="14204C4C" w14:textId="50A9CB25" w:rsidR="000A231E" w:rsidRPr="00F83B2C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F83B2C">
        <w:rPr>
          <w:rFonts w:ascii="Arial" w:hAnsi="Arial"/>
          <w:b/>
          <w:sz w:val="24"/>
          <w:szCs w:val="24"/>
        </w:rPr>
        <w:t>Agenda item:</w:t>
      </w:r>
      <w:r w:rsidRPr="00F83B2C">
        <w:rPr>
          <w:rFonts w:ascii="Arial" w:hAnsi="Arial"/>
          <w:sz w:val="24"/>
          <w:szCs w:val="24"/>
        </w:rPr>
        <w:tab/>
      </w:r>
      <w:bookmarkStart w:id="6" w:name="Source"/>
      <w:bookmarkEnd w:id="6"/>
      <w:r w:rsidR="00DC5BA8" w:rsidRPr="00F83B2C">
        <w:rPr>
          <w:rFonts w:ascii="Arial" w:eastAsiaTheme="minorEastAsia" w:hAnsi="Arial"/>
          <w:sz w:val="24"/>
          <w:szCs w:val="24"/>
          <w:lang w:eastAsia="zh-TW"/>
        </w:rPr>
        <w:t>7.</w:t>
      </w:r>
      <w:r w:rsidR="003E77B4" w:rsidRPr="00F83B2C">
        <w:rPr>
          <w:rFonts w:ascii="Arial" w:eastAsiaTheme="minorEastAsia" w:hAnsi="Arial" w:hint="eastAsia"/>
          <w:sz w:val="24"/>
          <w:szCs w:val="24"/>
          <w:lang w:eastAsia="zh-TW"/>
        </w:rPr>
        <w:t>1.</w:t>
      </w:r>
      <w:r w:rsidR="00E12BFD">
        <w:rPr>
          <w:rFonts w:ascii="Arial" w:eastAsiaTheme="minorEastAsia" w:hAnsi="Arial" w:hint="eastAsia"/>
          <w:sz w:val="24"/>
          <w:szCs w:val="24"/>
          <w:lang w:eastAsia="zh-TW"/>
        </w:rPr>
        <w:t>1.3.2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4337472E" w14:textId="77777777" w:rsidR="0030274B" w:rsidRPr="00581C85" w:rsidRDefault="0030274B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7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8" w:name="OLE_LINK3"/>
      <w:r w:rsidRPr="009736C0">
        <w:rPr>
          <w:rFonts w:ascii="Arial" w:hAnsi="Arial"/>
          <w:bCs/>
          <w:sz w:val="24"/>
          <w:szCs w:val="24"/>
        </w:rPr>
        <w:t>Discussion on UE capability for 6 MIMO layer support</w:t>
      </w:r>
    </w:p>
    <w:p w14:paraId="3AB28B80" w14:textId="77777777" w:rsidR="0030274B" w:rsidRPr="00F83B2C" w:rsidRDefault="0030274B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9" w:name="OLE_LINK49"/>
      <w:bookmarkEnd w:id="8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Discussion</w:t>
      </w:r>
    </w:p>
    <w:p w14:paraId="6E9E7488" w14:textId="77777777" w:rsidR="0030274B" w:rsidRPr="001A0F78" w:rsidRDefault="0030274B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4FE966BD" w14:textId="77777777" w:rsidR="0030274B" w:rsidRPr="004C05BC" w:rsidRDefault="0030274B" w:rsidP="00B026B8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10" w:name="OLE_LINK30"/>
      <w:bookmarkStart w:id="11" w:name="OLE_LINK66"/>
      <w:bookmarkStart w:id="12" w:name="_Hlk92380727"/>
      <w:r>
        <w:rPr>
          <w:rFonts w:eastAsiaTheme="minorEastAsia" w:hint="eastAsia"/>
          <w:lang w:val="en-US" w:eastAsia="zh-TW"/>
        </w:rPr>
        <w:t xml:space="preserve">In </w:t>
      </w:r>
      <w:r>
        <w:rPr>
          <w:rFonts w:eastAsiaTheme="minorEastAsia"/>
          <w:lang w:val="en-US" w:eastAsia="zh-TW"/>
        </w:rPr>
        <w:t>this</w:t>
      </w:r>
      <w:r>
        <w:rPr>
          <w:rFonts w:eastAsiaTheme="minorEastAsia" w:hint="eastAsia"/>
          <w:lang w:val="en-US" w:eastAsia="zh-TW"/>
        </w:rPr>
        <w:t xml:space="preserve"> contribution, we </w:t>
      </w:r>
      <w:r>
        <w:rPr>
          <w:rFonts w:eastAsiaTheme="minorEastAsia"/>
          <w:lang w:val="en-US" w:eastAsia="zh-TW"/>
        </w:rPr>
        <w:t>provide</w:t>
      </w:r>
      <w:r>
        <w:rPr>
          <w:rFonts w:eastAsiaTheme="minorEastAsia" w:hint="eastAsia"/>
          <w:lang w:val="en-US" w:eastAsia="zh-TW"/>
        </w:rPr>
        <w:t xml:space="preserve"> our view about UE capability for </w:t>
      </w:r>
      <w:r>
        <w:rPr>
          <w:rFonts w:eastAsiaTheme="minorEastAsia"/>
          <w:lang w:val="en-US" w:eastAsia="zh-TW"/>
        </w:rPr>
        <w:t>supporting</w:t>
      </w:r>
      <w:r>
        <w:rPr>
          <w:rFonts w:eastAsiaTheme="minorEastAsia" w:hint="eastAsia"/>
          <w:lang w:val="en-US" w:eastAsia="zh-TW"/>
        </w:rPr>
        <w:t xml:space="preserve"> 6 layers</w:t>
      </w:r>
      <w:r w:rsidRPr="004C05BC">
        <w:rPr>
          <w:rFonts w:eastAsiaTheme="minorEastAsia"/>
          <w:lang w:val="en-US" w:eastAsia="zh-TW"/>
        </w:rPr>
        <w:t>.</w:t>
      </w:r>
    </w:p>
    <w:p w14:paraId="481738B3" w14:textId="77777777" w:rsidR="0030274B" w:rsidRPr="001A0F78" w:rsidRDefault="0030274B" w:rsidP="008F5FBD">
      <w:pPr>
        <w:keepNext/>
        <w:keepLines/>
        <w:numPr>
          <w:ilvl w:val="0"/>
          <w:numId w:val="54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3" w:name="OLE_LINK142"/>
      <w:bookmarkStart w:id="14" w:name="OLE_LINK19"/>
      <w:bookmarkEnd w:id="10"/>
      <w:r>
        <w:rPr>
          <w:rFonts w:ascii="Arial" w:eastAsia="新細明體" w:hAnsi="Arial" w:hint="eastAsia"/>
          <w:sz w:val="28"/>
          <w:szCs w:val="28"/>
          <w:lang w:eastAsia="zh-TW"/>
        </w:rPr>
        <w:t>Discussion</w:t>
      </w:r>
      <w:bookmarkStart w:id="15" w:name="OLE_LINK101"/>
      <w:bookmarkStart w:id="16" w:name="OLE_LINK73"/>
      <w:bookmarkStart w:id="17" w:name="OLE_LINK81"/>
      <w:bookmarkStart w:id="18" w:name="OLE_LINK131"/>
      <w:bookmarkEnd w:id="11"/>
      <w:bookmarkEnd w:id="13"/>
      <w:bookmarkEnd w:id="14"/>
    </w:p>
    <w:p w14:paraId="3DE71547" w14:textId="77777777" w:rsidR="0030274B" w:rsidRPr="00D94539" w:rsidRDefault="0030274B" w:rsidP="00D94539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19" w:name="OLE_LINK57"/>
      <w:bookmarkStart w:id="20" w:name="OLE_LINK62"/>
      <w:bookmarkEnd w:id="15"/>
      <w:bookmarkEnd w:id="16"/>
      <w:bookmarkEnd w:id="17"/>
      <w:bookmarkEnd w:id="18"/>
      <w:r w:rsidRPr="00D94539">
        <w:rPr>
          <w:rFonts w:eastAsiaTheme="minorEastAsia"/>
          <w:lang w:val="en-US" w:eastAsia="zh-TW"/>
        </w:rPr>
        <w:t>At RAN4#114, RAN4 agreed to introduce 6-layer performance requirements</w:t>
      </w:r>
      <w:r>
        <w:rPr>
          <w:rFonts w:eastAsiaTheme="minorEastAsia" w:hint="eastAsia"/>
          <w:lang w:val="en-US" w:eastAsia="zh-TW"/>
        </w:rPr>
        <w:t xml:space="preserve"> for only FWA device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274B" w14:paraId="4B6145B3" w14:textId="77777777" w:rsidTr="005E744A">
        <w:tc>
          <w:tcPr>
            <w:tcW w:w="9629" w:type="dxa"/>
          </w:tcPr>
          <w:p w14:paraId="65280DFF" w14:textId="77777777" w:rsidR="0030274B" w:rsidRDefault="0030274B" w:rsidP="005E744A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u w:val="single"/>
              </w:rPr>
              <w:t>Issue 2-1-1: Way forward for 6-layers support for handheld UE and FWA devices</w:t>
            </w:r>
          </w:p>
          <w:p w14:paraId="4CADDB3C" w14:textId="77777777" w:rsidR="0030274B" w:rsidRDefault="0030274B" w:rsidP="005E744A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Way Forward</w:t>
            </w:r>
            <w:r>
              <w:rPr>
                <w:rFonts w:eastAsia="Times New Roman"/>
                <w:lang w:eastAsia="zh-CN"/>
              </w:rPr>
              <w:t>:</w:t>
            </w:r>
          </w:p>
          <w:p w14:paraId="44C06058" w14:textId="77777777" w:rsidR="0030274B" w:rsidRDefault="0030274B" w:rsidP="005E744A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RAN4 Chair to take note of the following in the meeting report:</w:t>
            </w:r>
          </w:p>
          <w:p w14:paraId="233CD7C1" w14:textId="77777777" w:rsidR="0030274B" w:rsidRDefault="0030274B" w:rsidP="005E744A">
            <w:pPr>
              <w:overflowPunct w:val="0"/>
              <w:autoSpaceDE w:val="0"/>
              <w:autoSpaceDN w:val="0"/>
              <w:adjustRightInd w:val="0"/>
              <w:ind w:left="851" w:hanging="284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“RAN4 unable to conclude on a common set of simulation assumptions to determine feasibility of 6 layer for handheld UE In Rel-19”</w:t>
            </w:r>
          </w:p>
          <w:p w14:paraId="702DBB09" w14:textId="77777777" w:rsidR="0030274B" w:rsidRDefault="0030274B" w:rsidP="005E744A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</w:r>
            <w:bookmarkStart w:id="21" w:name="OLE_LINK8"/>
            <w:r>
              <w:rPr>
                <w:rFonts w:eastAsia="Times New Roman"/>
                <w:lang w:eastAsia="zh-CN"/>
              </w:rPr>
              <w:t>6-layer performance requirements will be only defined for FWA</w:t>
            </w:r>
            <w:bookmarkEnd w:id="21"/>
            <w:r>
              <w:rPr>
                <w:rFonts w:eastAsia="Times New Roman"/>
                <w:lang w:eastAsia="zh-CN"/>
              </w:rPr>
              <w:t>.</w:t>
            </w:r>
          </w:p>
          <w:p w14:paraId="256D43C1" w14:textId="77777777" w:rsidR="0030274B" w:rsidRDefault="0030274B" w:rsidP="005E744A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4-layer performance requirements will be defined and will apply to FWA and handheld UE devices.</w:t>
            </w:r>
          </w:p>
          <w:p w14:paraId="6BCD03C6" w14:textId="77777777" w:rsidR="0030274B" w:rsidRDefault="0030274B" w:rsidP="005E744A">
            <w:pPr>
              <w:overflowPunct w:val="0"/>
              <w:autoSpaceDE w:val="0"/>
              <w:autoSpaceDN w:val="0"/>
              <w:adjustRightInd w:val="0"/>
              <w:ind w:left="568" w:hanging="284"/>
              <w:jc w:val="both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</w:r>
            <w:bookmarkStart w:id="22" w:name="OLE_LINK10"/>
            <w:bookmarkStart w:id="23" w:name="OLE_LINK12"/>
            <w:r>
              <w:rPr>
                <w:rFonts w:eastAsia="Times New Roman"/>
                <w:lang w:eastAsia="zh-CN"/>
              </w:rPr>
              <w:t xml:space="preserve">The fact that </w:t>
            </w:r>
            <w:bookmarkStart w:id="24" w:name="OLE_LINK9"/>
            <w:r>
              <w:rPr>
                <w:rFonts w:eastAsia="Times New Roman"/>
                <w:lang w:eastAsia="zh-CN"/>
              </w:rPr>
              <w:t>6-layer is only supported for FWA</w:t>
            </w:r>
            <w:bookmarkEnd w:id="22"/>
            <w:bookmarkEnd w:id="24"/>
            <w:r>
              <w:rPr>
                <w:rFonts w:eastAsia="Times New Roman"/>
                <w:lang w:eastAsia="zh-CN"/>
              </w:rPr>
              <w:t xml:space="preserve"> shall be explicitly captured at least in the RAN4 specifications.</w:t>
            </w:r>
            <w:bookmarkEnd w:id="23"/>
          </w:p>
          <w:p w14:paraId="3316B9C4" w14:textId="77777777" w:rsidR="0030274B" w:rsidRDefault="0030274B" w:rsidP="005E744A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u w:val="single"/>
              </w:rPr>
            </w:pPr>
            <w:r>
              <w:rPr>
                <w:rFonts w:eastAsia="Times New Roman"/>
                <w:b/>
                <w:u w:val="single"/>
              </w:rPr>
              <w:t>Issue 2-1-2: 6-layer Support as optional feature for FWA</w:t>
            </w:r>
          </w:p>
          <w:p w14:paraId="09E17158" w14:textId="77777777" w:rsidR="0030274B" w:rsidRDefault="0030274B" w:rsidP="005E744A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Way Forward</w:t>
            </w:r>
            <w:r>
              <w:rPr>
                <w:rFonts w:eastAsia="Times New Roman"/>
                <w:lang w:eastAsia="zh-CN"/>
              </w:rPr>
              <w:t>: RAN4 to further discuss if 6-Layer support should be considered an optional feature per the following.</w:t>
            </w:r>
          </w:p>
          <w:p w14:paraId="28C5E7FB" w14:textId="77777777" w:rsidR="0030274B" w:rsidRDefault="0030274B" w:rsidP="005E744A">
            <w:pPr>
              <w:jc w:val="both"/>
              <w:rPr>
                <w:rFonts w:eastAsiaTheme="minorEastAsia"/>
                <w:b/>
                <w:bCs/>
                <w:sz w:val="22"/>
                <w:szCs w:val="22"/>
                <w:u w:val="single"/>
                <w:shd w:val="pct15" w:color="auto" w:fill="FFFFFF"/>
                <w:lang w:val="en-US" w:eastAsia="zh-TW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Introduce 6 MIMO layers support as an optional feature only for FWA.</w:t>
            </w:r>
          </w:p>
        </w:tc>
      </w:tr>
    </w:tbl>
    <w:p w14:paraId="7766665C" w14:textId="60BF6597" w:rsidR="00F25D81" w:rsidRPr="00B632F3" w:rsidRDefault="00531797" w:rsidP="00F25D81">
      <w:pPr>
        <w:spacing w:beforeLines="100" w:before="240" w:after="120"/>
        <w:jc w:val="both"/>
        <w:rPr>
          <w:rFonts w:eastAsiaTheme="minorEastAsia"/>
          <w:lang w:eastAsia="zh-TW"/>
        </w:rPr>
      </w:pPr>
      <w:bookmarkStart w:id="25" w:name="OLE_LINK6"/>
      <w:bookmarkEnd w:id="12"/>
      <w:bookmarkEnd w:id="19"/>
      <w:bookmarkEnd w:id="20"/>
      <w:r>
        <w:rPr>
          <w:rFonts w:eastAsiaTheme="minorEastAsia" w:hint="eastAsia"/>
          <w:bCs/>
          <w:lang w:val="en-US" w:eastAsia="zh-TW"/>
        </w:rPr>
        <w:t xml:space="preserve">Currently, there are </w:t>
      </w:r>
      <w:r w:rsidR="00852290">
        <w:rPr>
          <w:rFonts w:eastAsiaTheme="minorEastAsia" w:hint="eastAsia"/>
          <w:bCs/>
          <w:lang w:val="en-US" w:eastAsia="zh-TW"/>
        </w:rPr>
        <w:t xml:space="preserve">only </w:t>
      </w:r>
      <w:bookmarkStart w:id="26" w:name="OLE_LINK4"/>
      <w:r>
        <w:rPr>
          <w:rFonts w:eastAsiaTheme="minorEastAsia" w:hint="eastAsia"/>
          <w:bCs/>
          <w:lang w:val="en-US" w:eastAsia="zh-TW"/>
        </w:rPr>
        <w:t xml:space="preserve">three </w:t>
      </w:r>
      <w:r w:rsidR="00852290">
        <w:rPr>
          <w:rFonts w:eastAsiaTheme="minorEastAsia" w:hint="eastAsia"/>
          <w:bCs/>
          <w:lang w:val="en-US" w:eastAsia="zh-TW"/>
        </w:rPr>
        <w:t>options to report the maximum MIMO layers supported by UE, which are 2, 4, and 8 layers</w:t>
      </w:r>
      <w:bookmarkEnd w:id="26"/>
      <w:r w:rsidR="00020803">
        <w:rPr>
          <w:rFonts w:eastAsiaTheme="minorEastAsia" w:hint="eastAsia"/>
          <w:bCs/>
          <w:lang w:val="en-US" w:eastAsia="zh-TW"/>
        </w:rPr>
        <w:t xml:space="preserve"> [2]</w:t>
      </w:r>
      <w:r w:rsidR="00852290">
        <w:rPr>
          <w:rFonts w:eastAsiaTheme="minorEastAsia" w:hint="eastAsia"/>
          <w:bCs/>
          <w:lang w:val="en-US" w:eastAsia="zh-TW"/>
        </w:rPr>
        <w:t>.</w:t>
      </w:r>
      <w:r w:rsidR="00E735B0">
        <w:rPr>
          <w:rFonts w:eastAsiaTheme="minorEastAsia" w:hint="eastAsia"/>
          <w:bCs/>
          <w:lang w:val="en-US" w:eastAsia="zh-TW"/>
        </w:rPr>
        <w:t xml:space="preserve"> As RAN4 agreed </w:t>
      </w:r>
      <w:r w:rsidR="009130A2">
        <w:rPr>
          <w:rFonts w:eastAsiaTheme="minorEastAsia" w:hint="eastAsia"/>
          <w:bCs/>
          <w:lang w:val="en-US" w:eastAsia="zh-TW"/>
        </w:rPr>
        <w:t>to support 6</w:t>
      </w:r>
      <w:r w:rsidR="0088007A">
        <w:rPr>
          <w:rFonts w:eastAsiaTheme="minorEastAsia" w:hint="eastAsia"/>
          <w:bCs/>
          <w:lang w:val="en-US" w:eastAsia="zh-TW"/>
        </w:rPr>
        <w:t>-</w:t>
      </w:r>
      <w:r w:rsidR="009130A2">
        <w:rPr>
          <w:rFonts w:eastAsiaTheme="minorEastAsia" w:hint="eastAsia"/>
          <w:bCs/>
          <w:lang w:val="en-US" w:eastAsia="zh-TW"/>
        </w:rPr>
        <w:t>layer, the 6</w:t>
      </w:r>
      <w:r w:rsidR="0088007A">
        <w:rPr>
          <w:rFonts w:eastAsiaTheme="minorEastAsia" w:hint="eastAsia"/>
          <w:bCs/>
          <w:lang w:val="en-US" w:eastAsia="zh-TW"/>
        </w:rPr>
        <w:t>-</w:t>
      </w:r>
      <w:r w:rsidR="009130A2">
        <w:rPr>
          <w:rFonts w:eastAsiaTheme="minorEastAsia" w:hint="eastAsia"/>
          <w:bCs/>
          <w:lang w:val="en-US" w:eastAsia="zh-TW"/>
        </w:rPr>
        <w:t>layer capability needs to be introduced.</w:t>
      </w:r>
      <w:r w:rsidR="00080951">
        <w:rPr>
          <w:rFonts w:eastAsiaTheme="minorEastAsia" w:hint="eastAsia"/>
          <w:bCs/>
          <w:lang w:val="en-US" w:eastAsia="zh-TW"/>
        </w:rPr>
        <w:t xml:space="preserve"> </w:t>
      </w:r>
      <w:r w:rsidR="00F25D81" w:rsidRPr="00F25D81">
        <w:rPr>
          <w:rFonts w:eastAsiaTheme="minorEastAsia"/>
          <w:bCs/>
          <w:lang w:eastAsia="zh-TW"/>
        </w:rPr>
        <w:t>Besides, it has been decided to limit the introduction of 6 layers to Fixed Wireless Access (FWA) only</w:t>
      </w:r>
      <w:r w:rsidR="00F25D81">
        <w:rPr>
          <w:rFonts w:eastAsiaTheme="minorEastAsia" w:hint="eastAsia"/>
          <w:bCs/>
          <w:lang w:eastAsia="zh-TW"/>
        </w:rPr>
        <w:t>.</w:t>
      </w:r>
      <w:r w:rsidR="00616224">
        <w:rPr>
          <w:rFonts w:eastAsiaTheme="minorEastAsia" w:hint="eastAsia"/>
          <w:bCs/>
          <w:lang w:eastAsia="zh-TW"/>
        </w:rPr>
        <w:t xml:space="preserve"> </w:t>
      </w:r>
      <w:r w:rsidR="00923056">
        <w:rPr>
          <w:rFonts w:eastAsiaTheme="minorEastAsia" w:hint="eastAsia"/>
          <w:bCs/>
          <w:lang w:eastAsia="zh-TW"/>
        </w:rPr>
        <w:t xml:space="preserve">Therefore, </w:t>
      </w:r>
      <w:bookmarkStart w:id="27" w:name="OLE_LINK13"/>
      <w:r w:rsidR="00923056">
        <w:rPr>
          <w:rFonts w:eastAsiaTheme="minorEastAsia" w:hint="eastAsia"/>
          <w:bCs/>
          <w:lang w:eastAsia="zh-TW"/>
        </w:rPr>
        <w:t>i</w:t>
      </w:r>
      <w:r w:rsidR="00B632F3" w:rsidRPr="00B632F3">
        <w:rPr>
          <w:rFonts w:eastAsiaTheme="minorEastAsia"/>
          <w:lang w:eastAsia="zh-TW"/>
        </w:rPr>
        <w:t xml:space="preserve">t is necessary to inform RAN2 </w:t>
      </w:r>
      <w:r w:rsidR="00B632F3">
        <w:rPr>
          <w:rFonts w:eastAsiaTheme="minorEastAsia" w:hint="eastAsia"/>
          <w:lang w:eastAsia="zh-TW"/>
        </w:rPr>
        <w:t xml:space="preserve">to reflect </w:t>
      </w:r>
      <w:r w:rsidR="00B632F3">
        <w:rPr>
          <w:rFonts w:eastAsiaTheme="minorEastAsia"/>
          <w:lang w:eastAsia="zh-TW"/>
        </w:rPr>
        <w:t>the</w:t>
      </w:r>
      <w:r w:rsidR="00B632F3">
        <w:rPr>
          <w:rFonts w:eastAsiaTheme="minorEastAsia" w:hint="eastAsia"/>
          <w:lang w:eastAsia="zh-TW"/>
        </w:rPr>
        <w:t xml:space="preserve"> fact that</w:t>
      </w:r>
      <w:r w:rsidR="00B632F3" w:rsidRPr="00B632F3">
        <w:rPr>
          <w:rFonts w:eastAsiaTheme="minorEastAsia"/>
          <w:lang w:eastAsia="zh-TW"/>
        </w:rPr>
        <w:t xml:space="preserve"> 6-layer is only supported for FWA</w:t>
      </w:r>
      <w:r w:rsidR="00923056">
        <w:rPr>
          <w:rFonts w:eastAsiaTheme="minorEastAsia" w:hint="eastAsia"/>
          <w:lang w:eastAsia="zh-TW"/>
        </w:rPr>
        <w:t xml:space="preserve"> </w:t>
      </w:r>
      <w:r w:rsidR="00923056">
        <w:rPr>
          <w:rFonts w:eastAsiaTheme="minorEastAsia"/>
          <w:lang w:eastAsia="zh-TW"/>
        </w:rPr>
        <w:t>when</w:t>
      </w:r>
      <w:r w:rsidR="00923056">
        <w:rPr>
          <w:rFonts w:eastAsiaTheme="minorEastAsia" w:hint="eastAsia"/>
          <w:lang w:eastAsia="zh-TW"/>
        </w:rPr>
        <w:t xml:space="preserve"> introducing 6-layer capability</w:t>
      </w:r>
      <w:r w:rsidR="00B632F3">
        <w:rPr>
          <w:rFonts w:eastAsiaTheme="minorEastAsia" w:hint="eastAsia"/>
          <w:lang w:eastAsia="zh-TW"/>
        </w:rPr>
        <w:t>.</w:t>
      </w:r>
      <w:bookmarkEnd w:id="27"/>
    </w:p>
    <w:p w14:paraId="458921F6" w14:textId="77777777" w:rsidR="00080951" w:rsidRDefault="00080951" w:rsidP="00080951">
      <w:pPr>
        <w:spacing w:beforeLines="100" w:before="240" w:after="120"/>
        <w:jc w:val="both"/>
        <w:rPr>
          <w:rFonts w:eastAsiaTheme="minorEastAsia"/>
          <w:bCs/>
          <w:lang w:val="en-US" w:eastAsia="zh-TW"/>
        </w:rPr>
      </w:pPr>
      <w:bookmarkStart w:id="28" w:name="OLE_LINK65"/>
      <w:r w:rsidRPr="00080951">
        <w:rPr>
          <w:rFonts w:eastAsiaTheme="minorEastAsia"/>
          <w:b/>
          <w:bCs/>
          <w:i/>
          <w:iCs/>
          <w:u w:val="single"/>
          <w:lang w:val="en-US" w:eastAsia="zh-TW"/>
        </w:rPr>
        <w:t>Observation 1</w:t>
      </w:r>
      <w:r w:rsidRPr="00080951">
        <w:rPr>
          <w:rFonts w:eastAsiaTheme="minorEastAsia"/>
          <w:bCs/>
          <w:lang w:val="en-US" w:eastAsia="zh-TW"/>
        </w:rPr>
        <w:t>: Currently, only three options to report the maximum MIMO layers supported by UE, which are 2, 4, and 8 layers.</w:t>
      </w:r>
    </w:p>
    <w:p w14:paraId="5A6150FD" w14:textId="3E11399A" w:rsidR="00F25D81" w:rsidRPr="00F25D81" w:rsidRDefault="00F25D81" w:rsidP="00F25D81">
      <w:pPr>
        <w:spacing w:beforeLines="100" w:before="240" w:after="120"/>
        <w:jc w:val="both"/>
        <w:rPr>
          <w:rFonts w:eastAsiaTheme="minorEastAsia"/>
          <w:bCs/>
          <w:lang w:val="en-US" w:eastAsia="zh-TW"/>
        </w:rPr>
      </w:pPr>
      <w:bookmarkStart w:id="29" w:name="OLE_LINK7"/>
      <w:r w:rsidRPr="00F25D81">
        <w:rPr>
          <w:rFonts w:eastAsiaTheme="minorEastAsia"/>
          <w:b/>
          <w:bCs/>
          <w:i/>
          <w:iCs/>
          <w:u w:val="single"/>
          <w:lang w:val="en-US" w:eastAsia="zh-TW"/>
        </w:rPr>
        <w:t xml:space="preserve">Observation </w:t>
      </w:r>
      <w:r>
        <w:rPr>
          <w:rFonts w:eastAsiaTheme="minorEastAsia" w:hint="eastAsia"/>
          <w:b/>
          <w:bCs/>
          <w:i/>
          <w:iCs/>
          <w:u w:val="single"/>
          <w:lang w:val="en-US" w:eastAsia="zh-TW"/>
        </w:rPr>
        <w:t>2</w:t>
      </w:r>
      <w:r w:rsidRPr="00F25D81">
        <w:rPr>
          <w:rFonts w:eastAsiaTheme="minorEastAsia"/>
          <w:bCs/>
          <w:lang w:val="en-US" w:eastAsia="zh-TW"/>
        </w:rPr>
        <w:t xml:space="preserve">: </w:t>
      </w:r>
      <w:bookmarkEnd w:id="29"/>
      <w:r>
        <w:rPr>
          <w:rFonts w:eastAsiaTheme="minorEastAsia" w:hint="eastAsia"/>
          <w:bCs/>
          <w:lang w:val="en-US" w:eastAsia="zh-TW"/>
        </w:rPr>
        <w:t xml:space="preserve">RAN4 agreed </w:t>
      </w:r>
      <w:r w:rsidRPr="00F25D81">
        <w:rPr>
          <w:rFonts w:eastAsiaTheme="minorEastAsia"/>
          <w:bCs/>
          <w:lang w:eastAsia="zh-TW"/>
        </w:rPr>
        <w:t>6-layer performance requirements will be only defined for FWA</w:t>
      </w:r>
      <w:r w:rsidR="00480498">
        <w:rPr>
          <w:rFonts w:eastAsiaTheme="minorEastAsia" w:hint="eastAsia"/>
          <w:bCs/>
          <w:lang w:eastAsia="zh-TW"/>
        </w:rPr>
        <w:t xml:space="preserve">. </w:t>
      </w:r>
      <w:r w:rsidR="00480498">
        <w:rPr>
          <w:rFonts w:eastAsiaTheme="minorEastAsia"/>
          <w:bCs/>
          <w:lang w:eastAsia="zh-TW"/>
        </w:rPr>
        <w:t>Also</w:t>
      </w:r>
      <w:r w:rsidR="00480498">
        <w:rPr>
          <w:rFonts w:eastAsiaTheme="minorEastAsia" w:hint="eastAsia"/>
          <w:bCs/>
          <w:lang w:eastAsia="zh-TW"/>
        </w:rPr>
        <w:t>, t</w:t>
      </w:r>
      <w:r w:rsidR="00480498" w:rsidRPr="00480498">
        <w:rPr>
          <w:rFonts w:eastAsiaTheme="minorEastAsia"/>
          <w:bCs/>
          <w:lang w:eastAsia="zh-TW"/>
        </w:rPr>
        <w:t>he fact that 6-layer is only supported for FWA shall be explicitly captured at least in the RAN4 specifications.</w:t>
      </w:r>
    </w:p>
    <w:p w14:paraId="71385385" w14:textId="0AB17CCA" w:rsidR="00080951" w:rsidRDefault="00080951" w:rsidP="0030274B">
      <w:pPr>
        <w:spacing w:beforeLines="100" w:before="240" w:after="120"/>
        <w:jc w:val="both"/>
        <w:rPr>
          <w:rFonts w:eastAsiaTheme="minorEastAsia"/>
          <w:bCs/>
          <w:lang w:eastAsia="zh-TW"/>
        </w:rPr>
      </w:pPr>
      <w:r w:rsidRPr="00080951">
        <w:rPr>
          <w:rFonts w:eastAsiaTheme="minorEastAsia" w:hint="eastAsia"/>
          <w:b/>
          <w:i/>
          <w:iCs/>
          <w:u w:val="single"/>
          <w:lang w:val="en-US" w:eastAsia="zh-TW"/>
        </w:rPr>
        <w:t>Proposal 1</w:t>
      </w:r>
      <w:r>
        <w:rPr>
          <w:rFonts w:eastAsiaTheme="minorEastAsia" w:hint="eastAsia"/>
          <w:bCs/>
          <w:lang w:val="en-US" w:eastAsia="zh-TW"/>
        </w:rPr>
        <w:t xml:space="preserve">: </w:t>
      </w:r>
      <w:r w:rsidR="00E2167C">
        <w:rPr>
          <w:rFonts w:eastAsiaTheme="minorEastAsia" w:hint="eastAsia"/>
          <w:bCs/>
          <w:lang w:val="en-US" w:eastAsia="zh-TW"/>
        </w:rPr>
        <w:t>It</w:t>
      </w:r>
      <w:r w:rsidR="00923056" w:rsidRPr="00923056">
        <w:rPr>
          <w:rFonts w:eastAsiaTheme="minorEastAsia"/>
          <w:bCs/>
          <w:lang w:eastAsia="zh-TW"/>
        </w:rPr>
        <w:t xml:space="preserve"> is necessary to inform RAN2 to reflect the fact that 6-layer is only supported for FWA when introducing 6-layer capability.</w:t>
      </w:r>
    </w:p>
    <w:bookmarkEnd w:id="28"/>
    <w:p w14:paraId="79427713" w14:textId="1FF3A8AF" w:rsidR="00460213" w:rsidRPr="00460213" w:rsidRDefault="00460213" w:rsidP="00460213">
      <w:pPr>
        <w:keepNext/>
        <w:keepLines/>
        <w:numPr>
          <w:ilvl w:val="0"/>
          <w:numId w:val="54"/>
        </w:numPr>
        <w:pBdr>
          <w:top w:val="single" w:sz="12" w:space="3" w:color="auto"/>
        </w:pBdr>
        <w:autoSpaceDN w:val="0"/>
        <w:spacing w:before="240"/>
        <w:ind w:left="426" w:hanging="426"/>
        <w:jc w:val="both"/>
        <w:outlineLvl w:val="0"/>
        <w:rPr>
          <w:rFonts w:ascii="Arial" w:eastAsia="Batang" w:hAnsi="Arial"/>
          <w:sz w:val="28"/>
          <w:szCs w:val="18"/>
          <w:lang w:val="en-US"/>
        </w:rPr>
      </w:pPr>
      <w:r>
        <w:rPr>
          <w:rFonts w:ascii="Arial" w:eastAsiaTheme="minorEastAsia" w:hAnsi="Arial" w:hint="eastAsia"/>
          <w:sz w:val="28"/>
          <w:szCs w:val="28"/>
          <w:lang w:val="en-US" w:eastAsia="zh-TW"/>
        </w:rPr>
        <w:t>Conclusion</w:t>
      </w:r>
    </w:p>
    <w:p w14:paraId="2925B505" w14:textId="29288489" w:rsidR="005349C2" w:rsidRPr="005349C2" w:rsidRDefault="00F36D15" w:rsidP="005349C2">
      <w:pPr>
        <w:spacing w:beforeLines="100" w:before="240" w:after="120"/>
        <w:jc w:val="both"/>
        <w:rPr>
          <w:rFonts w:eastAsiaTheme="minorEastAsia"/>
          <w:bCs/>
          <w:lang w:eastAsia="zh-TW"/>
        </w:rPr>
      </w:pPr>
      <w:r>
        <w:rPr>
          <w:rFonts w:eastAsiaTheme="minorEastAsia" w:hint="eastAsia"/>
          <w:bCs/>
          <w:lang w:eastAsia="zh-TW"/>
        </w:rPr>
        <w:t xml:space="preserve">In this contribution, we </w:t>
      </w:r>
      <w:r>
        <w:rPr>
          <w:rFonts w:eastAsiaTheme="minorEastAsia"/>
          <w:bCs/>
          <w:lang w:eastAsia="zh-TW"/>
        </w:rPr>
        <w:t>provide</w:t>
      </w:r>
      <w:r>
        <w:rPr>
          <w:rFonts w:eastAsiaTheme="minorEastAsia" w:hint="eastAsia"/>
          <w:bCs/>
          <w:lang w:eastAsia="zh-TW"/>
        </w:rPr>
        <w:t xml:space="preserve"> our views about 6-layer capability support for 6Rx UE. </w:t>
      </w:r>
      <w:r w:rsidR="005349C2" w:rsidRPr="005349C2">
        <w:rPr>
          <w:rFonts w:eastAsiaTheme="minorEastAsia"/>
          <w:bCs/>
          <w:lang w:eastAsia="zh-TW"/>
        </w:rPr>
        <w:t xml:space="preserve">The observations and proposals </w:t>
      </w:r>
      <w:r w:rsidR="005349C2">
        <w:rPr>
          <w:rFonts w:eastAsiaTheme="minorEastAsia" w:hint="eastAsia"/>
          <w:bCs/>
          <w:lang w:eastAsia="zh-TW"/>
        </w:rPr>
        <w:t>are</w:t>
      </w:r>
      <w:r w:rsidR="005349C2" w:rsidRPr="005349C2">
        <w:rPr>
          <w:rFonts w:eastAsiaTheme="minorEastAsia"/>
          <w:bCs/>
          <w:lang w:eastAsia="zh-TW"/>
        </w:rPr>
        <w:t xml:space="preserve"> summarized as:</w:t>
      </w:r>
    </w:p>
    <w:p w14:paraId="5DD98948" w14:textId="77777777" w:rsidR="005349C2" w:rsidRPr="005349C2" w:rsidRDefault="005349C2" w:rsidP="005349C2">
      <w:pPr>
        <w:spacing w:beforeLines="100" w:before="240" w:after="120"/>
        <w:jc w:val="both"/>
        <w:rPr>
          <w:rFonts w:eastAsiaTheme="minorEastAsia"/>
          <w:bCs/>
          <w:lang w:val="en-US" w:eastAsia="zh-TW"/>
        </w:rPr>
      </w:pPr>
      <w:r w:rsidRPr="005349C2">
        <w:rPr>
          <w:rFonts w:eastAsiaTheme="minorEastAsia"/>
          <w:b/>
          <w:bCs/>
          <w:i/>
          <w:iCs/>
          <w:u w:val="single"/>
          <w:lang w:val="en-US" w:eastAsia="zh-TW"/>
        </w:rPr>
        <w:lastRenderedPageBreak/>
        <w:t>Observation 1</w:t>
      </w:r>
      <w:r w:rsidRPr="005349C2">
        <w:rPr>
          <w:rFonts w:eastAsiaTheme="minorEastAsia"/>
          <w:bCs/>
          <w:lang w:val="en-US" w:eastAsia="zh-TW"/>
        </w:rPr>
        <w:t>: Currently, only three options to report the maximum MIMO layers supported by UE, which are 2, 4, and 8 layers.</w:t>
      </w:r>
    </w:p>
    <w:p w14:paraId="7D74785A" w14:textId="77777777" w:rsidR="005349C2" w:rsidRPr="005349C2" w:rsidRDefault="005349C2" w:rsidP="005349C2">
      <w:pPr>
        <w:spacing w:beforeLines="100" w:before="240" w:after="120"/>
        <w:jc w:val="both"/>
        <w:rPr>
          <w:rFonts w:eastAsiaTheme="minorEastAsia"/>
          <w:bCs/>
          <w:lang w:val="en-US" w:eastAsia="zh-TW"/>
        </w:rPr>
      </w:pPr>
      <w:r w:rsidRPr="005349C2">
        <w:rPr>
          <w:rFonts w:eastAsiaTheme="minorEastAsia"/>
          <w:b/>
          <w:bCs/>
          <w:i/>
          <w:iCs/>
          <w:u w:val="single"/>
          <w:lang w:val="en-US" w:eastAsia="zh-TW"/>
        </w:rPr>
        <w:t>Observation 2</w:t>
      </w:r>
      <w:r w:rsidRPr="005349C2">
        <w:rPr>
          <w:rFonts w:eastAsiaTheme="minorEastAsia"/>
          <w:bCs/>
          <w:lang w:val="en-US" w:eastAsia="zh-TW"/>
        </w:rPr>
        <w:t xml:space="preserve">: RAN4 agreed </w:t>
      </w:r>
      <w:r w:rsidRPr="005349C2">
        <w:rPr>
          <w:rFonts w:eastAsiaTheme="minorEastAsia"/>
          <w:bCs/>
          <w:lang w:eastAsia="zh-TW"/>
        </w:rPr>
        <w:t>6-layer performance requirements will be only defined for FWA. Also, the fact that 6-layer is only supported for FWA shall be explicitly captured at least in the RAN4 specifications.</w:t>
      </w:r>
    </w:p>
    <w:p w14:paraId="783A15CB" w14:textId="77777777" w:rsidR="005349C2" w:rsidRPr="005349C2" w:rsidRDefault="005349C2" w:rsidP="005349C2">
      <w:pPr>
        <w:spacing w:beforeLines="100" w:before="240" w:after="120"/>
        <w:jc w:val="both"/>
        <w:rPr>
          <w:rFonts w:eastAsiaTheme="minorEastAsia"/>
          <w:bCs/>
          <w:lang w:eastAsia="zh-TW"/>
        </w:rPr>
      </w:pPr>
      <w:r w:rsidRPr="005349C2">
        <w:rPr>
          <w:rFonts w:eastAsiaTheme="minorEastAsia"/>
          <w:b/>
          <w:bCs/>
          <w:i/>
          <w:iCs/>
          <w:u w:val="single"/>
          <w:lang w:val="en-US" w:eastAsia="zh-TW"/>
        </w:rPr>
        <w:t>Proposal 1</w:t>
      </w:r>
      <w:r w:rsidRPr="005349C2">
        <w:rPr>
          <w:rFonts w:eastAsiaTheme="minorEastAsia"/>
          <w:bCs/>
          <w:lang w:val="en-US" w:eastAsia="zh-TW"/>
        </w:rPr>
        <w:t>: It</w:t>
      </w:r>
      <w:r w:rsidRPr="005349C2">
        <w:rPr>
          <w:rFonts w:eastAsiaTheme="minorEastAsia"/>
          <w:bCs/>
          <w:lang w:eastAsia="zh-TW"/>
        </w:rPr>
        <w:t xml:space="preserve"> is necessary to inform RAN2 to reflect the fact that 6-layer is only supported for FWA when introducing 6-layer capability.</w:t>
      </w:r>
    </w:p>
    <w:p w14:paraId="40A89456" w14:textId="77777777" w:rsidR="0030274B" w:rsidRPr="001A0F78" w:rsidRDefault="0030274B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30" w:name="OLE_LINK63"/>
      <w:bookmarkStart w:id="31" w:name="OLE_LINK5"/>
      <w:r w:rsidRPr="001A0F78">
        <w:rPr>
          <w:sz w:val="28"/>
          <w:szCs w:val="28"/>
          <w:lang w:val="en-US" w:eastAsia="ja-JP"/>
        </w:rPr>
        <w:t>Reference</w:t>
      </w:r>
    </w:p>
    <w:bookmarkEnd w:id="7"/>
    <w:bookmarkEnd w:id="9"/>
    <w:bookmarkEnd w:id="25"/>
    <w:bookmarkEnd w:id="31"/>
    <w:p w14:paraId="600A870D" w14:textId="77777777" w:rsidR="00D94539" w:rsidRPr="00020803" w:rsidRDefault="00D94539" w:rsidP="00D94539">
      <w:pPr>
        <w:numPr>
          <w:ilvl w:val="0"/>
          <w:numId w:val="40"/>
        </w:numPr>
        <w:rPr>
          <w:rFonts w:eastAsia="新細明體"/>
          <w:bCs/>
          <w:lang w:eastAsia="zh-TW"/>
        </w:rPr>
      </w:pPr>
      <w:r>
        <w:rPr>
          <w:rFonts w:eastAsiaTheme="minorEastAsia"/>
          <w:bCs/>
          <w:lang w:eastAsia="zh-TW"/>
        </w:rPr>
        <w:t>R4-2503014, WF on 6Rx requirements, AT&amp;T</w:t>
      </w:r>
    </w:p>
    <w:p w14:paraId="0140F414" w14:textId="27E46ED0" w:rsidR="00020803" w:rsidRDefault="001C0264" w:rsidP="00D94539">
      <w:pPr>
        <w:numPr>
          <w:ilvl w:val="0"/>
          <w:numId w:val="40"/>
        </w:numPr>
        <w:rPr>
          <w:rFonts w:eastAsia="新細明體"/>
          <w:bCs/>
          <w:lang w:eastAsia="zh-TW"/>
        </w:rPr>
      </w:pPr>
      <w:r>
        <w:rPr>
          <w:rFonts w:eastAsiaTheme="minorEastAsia" w:hint="eastAsia"/>
          <w:bCs/>
          <w:lang w:eastAsia="zh-TW"/>
        </w:rPr>
        <w:t xml:space="preserve">3GPP </w:t>
      </w:r>
      <w:r w:rsidR="00020803">
        <w:rPr>
          <w:rFonts w:eastAsiaTheme="minorEastAsia" w:hint="eastAsia"/>
          <w:bCs/>
          <w:lang w:eastAsia="zh-TW"/>
        </w:rPr>
        <w:t>TS38.331</w:t>
      </w:r>
    </w:p>
    <w:bookmarkEnd w:id="30"/>
    <w:p w14:paraId="36961146" w14:textId="73186928" w:rsidR="007B4BE7" w:rsidRPr="00D94539" w:rsidRDefault="007B4BE7" w:rsidP="00A71909">
      <w:pPr>
        <w:pStyle w:val="ZT"/>
        <w:framePr w:wrap="auto" w:hAnchor="text" w:yAlign="inline"/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</w:p>
    <w:sectPr w:rsidR="007B4BE7" w:rsidRPr="00D94539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8831C" w14:textId="77777777" w:rsidR="00C01846" w:rsidRDefault="00C01846" w:rsidP="000A231E">
      <w:pPr>
        <w:spacing w:after="0"/>
      </w:pPr>
      <w:r>
        <w:separator/>
      </w:r>
    </w:p>
  </w:endnote>
  <w:endnote w:type="continuationSeparator" w:id="0">
    <w:p w14:paraId="6DAFDE29" w14:textId="77777777" w:rsidR="00C01846" w:rsidRDefault="00C01846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53AC0" w14:textId="77777777" w:rsidR="00C01846" w:rsidRDefault="00C01846" w:rsidP="000A231E">
      <w:pPr>
        <w:spacing w:after="0"/>
      </w:pPr>
      <w:r>
        <w:separator/>
      </w:r>
    </w:p>
  </w:footnote>
  <w:footnote w:type="continuationSeparator" w:id="0">
    <w:p w14:paraId="64BC5C17" w14:textId="77777777" w:rsidR="00C01846" w:rsidRDefault="00C01846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770212"/>
    <w:multiLevelType w:val="hybridMultilevel"/>
    <w:tmpl w:val="5FBE8682"/>
    <w:lvl w:ilvl="0" w:tplc="F2F68AA6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321AC"/>
    <w:multiLevelType w:val="hybridMultilevel"/>
    <w:tmpl w:val="16D42E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806361"/>
    <w:multiLevelType w:val="hybridMultilevel"/>
    <w:tmpl w:val="4C02483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7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E291D71"/>
    <w:multiLevelType w:val="multilevel"/>
    <w:tmpl w:val="E494A2CE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C740D9"/>
    <w:multiLevelType w:val="hybridMultilevel"/>
    <w:tmpl w:val="4BCA0D2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5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7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65449C1"/>
    <w:multiLevelType w:val="hybridMultilevel"/>
    <w:tmpl w:val="39B2B0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6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7" w15:restartNumberingAfterBreak="0">
    <w:nsid w:val="49807A6A"/>
    <w:multiLevelType w:val="multilevel"/>
    <w:tmpl w:val="F40C1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2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6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BE4A07"/>
    <w:multiLevelType w:val="multilevel"/>
    <w:tmpl w:val="547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9" w15:restartNumberingAfterBreak="0">
    <w:nsid w:val="6C054793"/>
    <w:multiLevelType w:val="hybridMultilevel"/>
    <w:tmpl w:val="3A9038C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0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2EB0490"/>
    <w:multiLevelType w:val="hybridMultilevel"/>
    <w:tmpl w:val="4ED00DE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2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7" w15:restartNumberingAfterBreak="0">
    <w:nsid w:val="7E25356D"/>
    <w:multiLevelType w:val="hybridMultilevel"/>
    <w:tmpl w:val="B5B43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0" w15:restartNumberingAfterBreak="0">
    <w:nsid w:val="7FDF7457"/>
    <w:multiLevelType w:val="multilevel"/>
    <w:tmpl w:val="6A0268B4"/>
    <w:lvl w:ilvl="0">
      <w:start w:val="5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892077125">
    <w:abstractNumId w:val="22"/>
  </w:num>
  <w:num w:numId="2" w16cid:durableId="78914589">
    <w:abstractNumId w:val="33"/>
  </w:num>
  <w:num w:numId="3" w16cid:durableId="391581186">
    <w:abstractNumId w:val="47"/>
  </w:num>
  <w:num w:numId="4" w16cid:durableId="129713142">
    <w:abstractNumId w:val="42"/>
  </w:num>
  <w:num w:numId="5" w16cid:durableId="538857969">
    <w:abstractNumId w:val="69"/>
  </w:num>
  <w:num w:numId="6" w16cid:durableId="880165457">
    <w:abstractNumId w:val="3"/>
  </w:num>
  <w:num w:numId="7" w16cid:durableId="675815263">
    <w:abstractNumId w:val="12"/>
  </w:num>
  <w:num w:numId="8" w16cid:durableId="1730962205">
    <w:abstractNumId w:val="66"/>
  </w:num>
  <w:num w:numId="9" w16cid:durableId="1886408449">
    <w:abstractNumId w:val="17"/>
  </w:num>
  <w:num w:numId="10" w16cid:durableId="651981631">
    <w:abstractNumId w:val="53"/>
  </w:num>
  <w:num w:numId="11" w16cid:durableId="1938246268">
    <w:abstractNumId w:val="23"/>
  </w:num>
  <w:num w:numId="12" w16cid:durableId="195699417">
    <w:abstractNumId w:val="56"/>
  </w:num>
  <w:num w:numId="13" w16cid:durableId="1286422033">
    <w:abstractNumId w:val="6"/>
  </w:num>
  <w:num w:numId="14" w16cid:durableId="1100954978">
    <w:abstractNumId w:val="55"/>
  </w:num>
  <w:num w:numId="15" w16cid:durableId="1999645769">
    <w:abstractNumId w:val="30"/>
  </w:num>
  <w:num w:numId="16" w16cid:durableId="1532063455">
    <w:abstractNumId w:val="47"/>
  </w:num>
  <w:num w:numId="17" w16cid:durableId="128860207">
    <w:abstractNumId w:val="30"/>
  </w:num>
  <w:num w:numId="18" w16cid:durableId="389889232">
    <w:abstractNumId w:val="26"/>
  </w:num>
  <w:num w:numId="19" w16cid:durableId="1839537391">
    <w:abstractNumId w:val="26"/>
  </w:num>
  <w:num w:numId="20" w16cid:durableId="28453972">
    <w:abstractNumId w:val="57"/>
  </w:num>
  <w:num w:numId="21" w16cid:durableId="248466673">
    <w:abstractNumId w:val="10"/>
  </w:num>
  <w:num w:numId="22" w16cid:durableId="1694262456">
    <w:abstractNumId w:val="47"/>
  </w:num>
  <w:num w:numId="23" w16cid:durableId="1248808009">
    <w:abstractNumId w:val="62"/>
  </w:num>
  <w:num w:numId="24" w16cid:durableId="1399937744">
    <w:abstractNumId w:val="57"/>
  </w:num>
  <w:num w:numId="25" w16cid:durableId="2133547956">
    <w:abstractNumId w:val="14"/>
  </w:num>
  <w:num w:numId="26" w16cid:durableId="361059190">
    <w:abstractNumId w:val="14"/>
  </w:num>
  <w:num w:numId="27" w16cid:durableId="12458930">
    <w:abstractNumId w:val="25"/>
  </w:num>
  <w:num w:numId="28" w16cid:durableId="1401371153">
    <w:abstractNumId w:val="25"/>
  </w:num>
  <w:num w:numId="29" w16cid:durableId="192696645">
    <w:abstractNumId w:val="5"/>
  </w:num>
  <w:num w:numId="30" w16cid:durableId="1455713475">
    <w:abstractNumId w:val="0"/>
    <w:lvlOverride w:ilvl="0">
      <w:startOverride w:val="1"/>
    </w:lvlOverride>
  </w:num>
  <w:num w:numId="31" w16cid:durableId="460538328">
    <w:abstractNumId w:val="21"/>
  </w:num>
  <w:num w:numId="32" w16cid:durableId="1800949551">
    <w:abstractNumId w:val="51"/>
  </w:num>
  <w:num w:numId="33" w16cid:durableId="1134442369">
    <w:abstractNumId w:val="51"/>
  </w:num>
  <w:num w:numId="34" w16cid:durableId="1766337717">
    <w:abstractNumId w:val="5"/>
  </w:num>
  <w:num w:numId="35" w16cid:durableId="1305426447">
    <w:abstractNumId w:val="68"/>
  </w:num>
  <w:num w:numId="36" w16cid:durableId="1247030522">
    <w:abstractNumId w:val="29"/>
  </w:num>
  <w:num w:numId="37" w16cid:durableId="640573948">
    <w:abstractNumId w:val="50"/>
  </w:num>
  <w:num w:numId="38" w16cid:durableId="1964457109">
    <w:abstractNumId w:val="13"/>
  </w:num>
  <w:num w:numId="39" w16cid:durableId="764956977">
    <w:abstractNumId w:val="22"/>
  </w:num>
  <w:num w:numId="40" w16cid:durableId="17414445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45"/>
  </w:num>
  <w:num w:numId="42" w16cid:durableId="516387119">
    <w:abstractNumId w:val="29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68"/>
  </w:num>
  <w:num w:numId="45" w16cid:durableId="1654335570">
    <w:abstractNumId w:val="29"/>
  </w:num>
  <w:num w:numId="46" w16cid:durableId="834297753">
    <w:abstractNumId w:val="28"/>
  </w:num>
  <w:num w:numId="47" w16cid:durableId="1731688271">
    <w:abstractNumId w:val="58"/>
  </w:num>
  <w:num w:numId="48" w16cid:durableId="489832854">
    <w:abstractNumId w:val="43"/>
  </w:num>
  <w:num w:numId="49" w16cid:durableId="1939676371">
    <w:abstractNumId w:val="43"/>
  </w:num>
  <w:num w:numId="50" w16cid:durableId="1966424498">
    <w:abstractNumId w:val="68"/>
  </w:num>
  <w:num w:numId="51" w16cid:durableId="2136480608">
    <w:abstractNumId w:val="46"/>
  </w:num>
  <w:num w:numId="52" w16cid:durableId="577785266">
    <w:abstractNumId w:val="68"/>
  </w:num>
  <w:num w:numId="53" w16cid:durableId="1885824310">
    <w:abstractNumId w:val="68"/>
  </w:num>
  <w:num w:numId="54" w16cid:durableId="1716538269">
    <w:abstractNumId w:val="22"/>
  </w:num>
  <w:num w:numId="55" w16cid:durableId="1096630748">
    <w:abstractNumId w:val="31"/>
  </w:num>
  <w:num w:numId="56" w16cid:durableId="1351101860">
    <w:abstractNumId w:val="49"/>
  </w:num>
  <w:num w:numId="57" w16cid:durableId="409159837">
    <w:abstractNumId w:val="43"/>
  </w:num>
  <w:num w:numId="58" w16cid:durableId="1527644989">
    <w:abstractNumId w:val="29"/>
  </w:num>
  <w:num w:numId="59" w16cid:durableId="1416895763">
    <w:abstractNumId w:val="47"/>
  </w:num>
  <w:num w:numId="60" w16cid:durableId="1983146008">
    <w:abstractNumId w:val="19"/>
  </w:num>
  <w:num w:numId="61" w16cid:durableId="637883730">
    <w:abstractNumId w:val="40"/>
  </w:num>
  <w:num w:numId="62" w16cid:durableId="98304367">
    <w:abstractNumId w:val="19"/>
  </w:num>
  <w:num w:numId="63" w16cid:durableId="1577742381">
    <w:abstractNumId w:val="47"/>
  </w:num>
  <w:num w:numId="64" w16cid:durableId="1473215452">
    <w:abstractNumId w:val="43"/>
  </w:num>
  <w:num w:numId="65" w16cid:durableId="1049574798">
    <w:abstractNumId w:val="29"/>
  </w:num>
  <w:num w:numId="66" w16cid:durableId="1703743619">
    <w:abstractNumId w:val="47"/>
  </w:num>
  <w:num w:numId="67" w16cid:durableId="538856007">
    <w:abstractNumId w:val="19"/>
  </w:num>
  <w:num w:numId="68" w16cid:durableId="1836607471">
    <w:abstractNumId w:val="47"/>
  </w:num>
  <w:num w:numId="69" w16cid:durableId="276330054">
    <w:abstractNumId w:val="19"/>
  </w:num>
  <w:num w:numId="70" w16cid:durableId="97988940">
    <w:abstractNumId w:val="40"/>
  </w:num>
  <w:num w:numId="71" w16cid:durableId="1831095878">
    <w:abstractNumId w:val="29"/>
  </w:num>
  <w:num w:numId="72" w16cid:durableId="1893033215">
    <w:abstractNumId w:val="32"/>
  </w:num>
  <w:num w:numId="73" w16cid:durableId="835540022">
    <w:abstractNumId w:val="47"/>
  </w:num>
  <w:num w:numId="74" w16cid:durableId="893392393">
    <w:abstractNumId w:val="19"/>
  </w:num>
  <w:num w:numId="75" w16cid:durableId="180512893">
    <w:abstractNumId w:val="40"/>
  </w:num>
  <w:num w:numId="76" w16cid:durableId="245843814">
    <w:abstractNumId w:val="29"/>
  </w:num>
  <w:num w:numId="77" w16cid:durableId="1590196742">
    <w:abstractNumId w:val="32"/>
  </w:num>
  <w:num w:numId="78" w16cid:durableId="209727345">
    <w:abstractNumId w:val="16"/>
  </w:num>
  <w:num w:numId="79" w16cid:durableId="1206676197">
    <w:abstractNumId w:val="65"/>
  </w:num>
  <w:num w:numId="80" w16cid:durableId="462770653">
    <w:abstractNumId w:val="27"/>
  </w:num>
  <w:num w:numId="81" w16cid:durableId="48044575">
    <w:abstractNumId w:val="39"/>
  </w:num>
  <w:num w:numId="82" w16cid:durableId="2126460516">
    <w:abstractNumId w:val="52"/>
  </w:num>
  <w:num w:numId="83" w16cid:durableId="1808818480">
    <w:abstractNumId w:val="47"/>
  </w:num>
  <w:num w:numId="84" w16cid:durableId="1822651447">
    <w:abstractNumId w:val="27"/>
  </w:num>
  <w:num w:numId="85" w16cid:durableId="426969350">
    <w:abstractNumId w:val="38"/>
  </w:num>
  <w:num w:numId="86" w16cid:durableId="1598906003">
    <w:abstractNumId w:val="54"/>
  </w:num>
  <w:num w:numId="87" w16cid:durableId="2108113137">
    <w:abstractNumId w:val="20"/>
  </w:num>
  <w:num w:numId="88" w16cid:durableId="143935471">
    <w:abstractNumId w:val="54"/>
  </w:num>
  <w:num w:numId="89" w16cid:durableId="1640721673">
    <w:abstractNumId w:val="20"/>
  </w:num>
  <w:num w:numId="90" w16cid:durableId="1456560485">
    <w:abstractNumId w:val="41"/>
  </w:num>
  <w:num w:numId="91" w16cid:durableId="1454054456">
    <w:abstractNumId w:val="41"/>
  </w:num>
  <w:num w:numId="92" w16cid:durableId="1155754716">
    <w:abstractNumId w:val="11"/>
  </w:num>
  <w:num w:numId="93" w16cid:durableId="271279844">
    <w:abstractNumId w:val="18"/>
  </w:num>
  <w:num w:numId="94" w16cid:durableId="1544251221">
    <w:abstractNumId w:val="2"/>
  </w:num>
  <w:num w:numId="95" w16cid:durableId="1696231010">
    <w:abstractNumId w:val="60"/>
  </w:num>
  <w:num w:numId="96" w16cid:durableId="1571574879">
    <w:abstractNumId w:val="34"/>
  </w:num>
  <w:num w:numId="97" w16cid:durableId="293633747">
    <w:abstractNumId w:val="27"/>
  </w:num>
  <w:num w:numId="98" w16cid:durableId="209730134">
    <w:abstractNumId w:val="18"/>
  </w:num>
  <w:num w:numId="99" w16cid:durableId="298925273">
    <w:abstractNumId w:val="2"/>
  </w:num>
  <w:num w:numId="100" w16cid:durableId="1430198535">
    <w:abstractNumId w:val="60"/>
  </w:num>
  <w:num w:numId="101" w16cid:durableId="1320958639">
    <w:abstractNumId w:val="34"/>
  </w:num>
  <w:num w:numId="102" w16cid:durableId="395401236">
    <w:abstractNumId w:val="11"/>
  </w:num>
  <w:num w:numId="103" w16cid:durableId="270016145">
    <w:abstractNumId w:val="11"/>
  </w:num>
  <w:num w:numId="104" w16cid:durableId="1946451116">
    <w:abstractNumId w:val="27"/>
  </w:num>
  <w:num w:numId="105" w16cid:durableId="518356731">
    <w:abstractNumId w:val="18"/>
  </w:num>
  <w:num w:numId="106" w16cid:durableId="64425604">
    <w:abstractNumId w:val="2"/>
  </w:num>
  <w:num w:numId="107" w16cid:durableId="574165785">
    <w:abstractNumId w:val="60"/>
  </w:num>
  <w:num w:numId="108" w16cid:durableId="977417249">
    <w:abstractNumId w:val="34"/>
  </w:num>
  <w:num w:numId="109" w16cid:durableId="1150365732">
    <w:abstractNumId w:val="41"/>
  </w:num>
  <w:num w:numId="110" w16cid:durableId="9474673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792241">
    <w:abstractNumId w:val="70"/>
  </w:num>
  <w:num w:numId="112" w16cid:durableId="2138523616">
    <w:abstractNumId w:val="47"/>
  </w:num>
  <w:num w:numId="113" w16cid:durableId="237517866">
    <w:abstractNumId w:val="8"/>
  </w:num>
  <w:num w:numId="114" w16cid:durableId="1751461945">
    <w:abstractNumId w:val="44"/>
  </w:num>
  <w:num w:numId="115" w16cid:durableId="762334826">
    <w:abstractNumId w:val="63"/>
  </w:num>
  <w:num w:numId="116" w16cid:durableId="1408652356">
    <w:abstractNumId w:val="67"/>
  </w:num>
  <w:num w:numId="117" w16cid:durableId="1721593418">
    <w:abstractNumId w:val="27"/>
  </w:num>
  <w:num w:numId="118" w16cid:durableId="877939411">
    <w:abstractNumId w:val="35"/>
  </w:num>
  <w:num w:numId="119" w16cid:durableId="1448154748">
    <w:abstractNumId w:val="64"/>
  </w:num>
  <w:num w:numId="120" w16cid:durableId="1577592063">
    <w:abstractNumId w:val="7"/>
  </w:num>
  <w:num w:numId="121" w16cid:durableId="514997410">
    <w:abstractNumId w:val="47"/>
  </w:num>
  <w:num w:numId="122" w16cid:durableId="1375035853">
    <w:abstractNumId w:val="7"/>
  </w:num>
  <w:num w:numId="123" w16cid:durableId="758333507">
    <w:abstractNumId w:val="4"/>
  </w:num>
  <w:num w:numId="124" w16cid:durableId="618683757">
    <w:abstractNumId w:val="4"/>
  </w:num>
  <w:num w:numId="125" w16cid:durableId="1507088747">
    <w:abstractNumId w:val="9"/>
  </w:num>
  <w:num w:numId="126" w16cid:durableId="1775632396">
    <w:abstractNumId w:val="59"/>
  </w:num>
  <w:num w:numId="127" w16cid:durableId="1562401467">
    <w:abstractNumId w:val="61"/>
  </w:num>
  <w:num w:numId="128" w16cid:durableId="2045052988">
    <w:abstractNumId w:val="4"/>
  </w:num>
  <w:num w:numId="129" w16cid:durableId="7949444">
    <w:abstractNumId w:val="24"/>
  </w:num>
  <w:num w:numId="130" w16cid:durableId="820585186">
    <w:abstractNumId w:val="24"/>
  </w:num>
  <w:num w:numId="131" w16cid:durableId="1302079008">
    <w:abstractNumId w:val="37"/>
  </w:num>
  <w:num w:numId="132" w16cid:durableId="1602298410">
    <w:abstractNumId w:val="36"/>
  </w:num>
  <w:num w:numId="133" w16cid:durableId="1863546088">
    <w:abstractNumId w:val="24"/>
  </w:num>
  <w:num w:numId="134" w16cid:durableId="1248002101">
    <w:abstractNumId w:val="15"/>
  </w:num>
  <w:num w:numId="135" w16cid:durableId="1837530272">
    <w:abstractNumId w:val="4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6387"/>
    <w:rsid w:val="000063E9"/>
    <w:rsid w:val="0000696C"/>
    <w:rsid w:val="00007029"/>
    <w:rsid w:val="000079FE"/>
    <w:rsid w:val="00010DA1"/>
    <w:rsid w:val="00013C6F"/>
    <w:rsid w:val="00014E5B"/>
    <w:rsid w:val="00014F92"/>
    <w:rsid w:val="00015735"/>
    <w:rsid w:val="00015CEF"/>
    <w:rsid w:val="000160E7"/>
    <w:rsid w:val="00016575"/>
    <w:rsid w:val="00016F83"/>
    <w:rsid w:val="00020528"/>
    <w:rsid w:val="00020803"/>
    <w:rsid w:val="000208EA"/>
    <w:rsid w:val="00020B5D"/>
    <w:rsid w:val="000217F7"/>
    <w:rsid w:val="00021F8A"/>
    <w:rsid w:val="00022297"/>
    <w:rsid w:val="000227EF"/>
    <w:rsid w:val="000228EB"/>
    <w:rsid w:val="00022E69"/>
    <w:rsid w:val="00023604"/>
    <w:rsid w:val="0002370A"/>
    <w:rsid w:val="0002374B"/>
    <w:rsid w:val="00023CB3"/>
    <w:rsid w:val="0002555E"/>
    <w:rsid w:val="0002578A"/>
    <w:rsid w:val="00026BC6"/>
    <w:rsid w:val="000271F9"/>
    <w:rsid w:val="00030371"/>
    <w:rsid w:val="00031635"/>
    <w:rsid w:val="00032853"/>
    <w:rsid w:val="00034FEE"/>
    <w:rsid w:val="0003537C"/>
    <w:rsid w:val="000355F5"/>
    <w:rsid w:val="000416F2"/>
    <w:rsid w:val="00042103"/>
    <w:rsid w:val="000425D6"/>
    <w:rsid w:val="00045755"/>
    <w:rsid w:val="00045D37"/>
    <w:rsid w:val="000465B2"/>
    <w:rsid w:val="0004661F"/>
    <w:rsid w:val="000467CD"/>
    <w:rsid w:val="000469C2"/>
    <w:rsid w:val="000470EC"/>
    <w:rsid w:val="00047626"/>
    <w:rsid w:val="00047D7B"/>
    <w:rsid w:val="0005006B"/>
    <w:rsid w:val="00050A1A"/>
    <w:rsid w:val="00050F90"/>
    <w:rsid w:val="00052553"/>
    <w:rsid w:val="0005393F"/>
    <w:rsid w:val="00054413"/>
    <w:rsid w:val="000549FF"/>
    <w:rsid w:val="00055E26"/>
    <w:rsid w:val="00056013"/>
    <w:rsid w:val="00056681"/>
    <w:rsid w:val="00060164"/>
    <w:rsid w:val="000609E2"/>
    <w:rsid w:val="00060BDF"/>
    <w:rsid w:val="00061694"/>
    <w:rsid w:val="00061B73"/>
    <w:rsid w:val="000625D3"/>
    <w:rsid w:val="0006302E"/>
    <w:rsid w:val="00063A9E"/>
    <w:rsid w:val="00063BE5"/>
    <w:rsid w:val="00064295"/>
    <w:rsid w:val="00065810"/>
    <w:rsid w:val="0006686B"/>
    <w:rsid w:val="00067C1A"/>
    <w:rsid w:val="00071A5F"/>
    <w:rsid w:val="00071C09"/>
    <w:rsid w:val="00071D8F"/>
    <w:rsid w:val="000720AC"/>
    <w:rsid w:val="00072351"/>
    <w:rsid w:val="0007243E"/>
    <w:rsid w:val="00072DFA"/>
    <w:rsid w:val="00072F41"/>
    <w:rsid w:val="00075019"/>
    <w:rsid w:val="00075535"/>
    <w:rsid w:val="00075C68"/>
    <w:rsid w:val="00076EB8"/>
    <w:rsid w:val="00080951"/>
    <w:rsid w:val="00081301"/>
    <w:rsid w:val="00082382"/>
    <w:rsid w:val="00083071"/>
    <w:rsid w:val="00083A2B"/>
    <w:rsid w:val="00083E6C"/>
    <w:rsid w:val="00085A01"/>
    <w:rsid w:val="00086319"/>
    <w:rsid w:val="00087100"/>
    <w:rsid w:val="000874DF"/>
    <w:rsid w:val="00087D3B"/>
    <w:rsid w:val="00091046"/>
    <w:rsid w:val="0009140C"/>
    <w:rsid w:val="00092037"/>
    <w:rsid w:val="0009247C"/>
    <w:rsid w:val="00092CC7"/>
    <w:rsid w:val="000937B3"/>
    <w:rsid w:val="000952C4"/>
    <w:rsid w:val="000A17BC"/>
    <w:rsid w:val="000A2239"/>
    <w:rsid w:val="000A231E"/>
    <w:rsid w:val="000A25AC"/>
    <w:rsid w:val="000A2C45"/>
    <w:rsid w:val="000A2E44"/>
    <w:rsid w:val="000A3DB6"/>
    <w:rsid w:val="000A5F6C"/>
    <w:rsid w:val="000A66F2"/>
    <w:rsid w:val="000A6DFC"/>
    <w:rsid w:val="000A7647"/>
    <w:rsid w:val="000B0F23"/>
    <w:rsid w:val="000B1E3F"/>
    <w:rsid w:val="000B38F9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49C7"/>
    <w:rsid w:val="000C6ABD"/>
    <w:rsid w:val="000C750F"/>
    <w:rsid w:val="000C7DD1"/>
    <w:rsid w:val="000D00B8"/>
    <w:rsid w:val="000D12EC"/>
    <w:rsid w:val="000D132B"/>
    <w:rsid w:val="000D168C"/>
    <w:rsid w:val="000D2ED1"/>
    <w:rsid w:val="000D3F0E"/>
    <w:rsid w:val="000D46C8"/>
    <w:rsid w:val="000D5169"/>
    <w:rsid w:val="000D5A89"/>
    <w:rsid w:val="000D6257"/>
    <w:rsid w:val="000D7E3B"/>
    <w:rsid w:val="000D7F7B"/>
    <w:rsid w:val="000E0FA9"/>
    <w:rsid w:val="000E18D3"/>
    <w:rsid w:val="000E31F8"/>
    <w:rsid w:val="000E331F"/>
    <w:rsid w:val="000F0191"/>
    <w:rsid w:val="000F16C0"/>
    <w:rsid w:val="000F221F"/>
    <w:rsid w:val="000F2308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AF9"/>
    <w:rsid w:val="00105183"/>
    <w:rsid w:val="001051FD"/>
    <w:rsid w:val="00105F09"/>
    <w:rsid w:val="0010691B"/>
    <w:rsid w:val="001078D7"/>
    <w:rsid w:val="00107940"/>
    <w:rsid w:val="0011185A"/>
    <w:rsid w:val="00114A56"/>
    <w:rsid w:val="00114AC6"/>
    <w:rsid w:val="00114B8B"/>
    <w:rsid w:val="001156D7"/>
    <w:rsid w:val="00115B44"/>
    <w:rsid w:val="00120F27"/>
    <w:rsid w:val="0012120E"/>
    <w:rsid w:val="00122452"/>
    <w:rsid w:val="00122A24"/>
    <w:rsid w:val="00123E0C"/>
    <w:rsid w:val="00124A3B"/>
    <w:rsid w:val="00124E19"/>
    <w:rsid w:val="00125E54"/>
    <w:rsid w:val="00126498"/>
    <w:rsid w:val="0012674A"/>
    <w:rsid w:val="00130681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9D2"/>
    <w:rsid w:val="001367F4"/>
    <w:rsid w:val="00137407"/>
    <w:rsid w:val="00137436"/>
    <w:rsid w:val="00137EFC"/>
    <w:rsid w:val="001406A2"/>
    <w:rsid w:val="00141F7B"/>
    <w:rsid w:val="00142A44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56EB"/>
    <w:rsid w:val="00156F1C"/>
    <w:rsid w:val="001573D0"/>
    <w:rsid w:val="00160B97"/>
    <w:rsid w:val="00161E0F"/>
    <w:rsid w:val="001625A3"/>
    <w:rsid w:val="00162A9B"/>
    <w:rsid w:val="001634A8"/>
    <w:rsid w:val="001636D8"/>
    <w:rsid w:val="00164C75"/>
    <w:rsid w:val="00165397"/>
    <w:rsid w:val="00167E3E"/>
    <w:rsid w:val="00172CC1"/>
    <w:rsid w:val="00173866"/>
    <w:rsid w:val="00173FFF"/>
    <w:rsid w:val="001750A9"/>
    <w:rsid w:val="00175783"/>
    <w:rsid w:val="00175C0E"/>
    <w:rsid w:val="00176AAC"/>
    <w:rsid w:val="00176C00"/>
    <w:rsid w:val="0018044C"/>
    <w:rsid w:val="00180861"/>
    <w:rsid w:val="00181086"/>
    <w:rsid w:val="0018113B"/>
    <w:rsid w:val="00181673"/>
    <w:rsid w:val="00182001"/>
    <w:rsid w:val="00182657"/>
    <w:rsid w:val="001839FC"/>
    <w:rsid w:val="00183B8C"/>
    <w:rsid w:val="00183D12"/>
    <w:rsid w:val="00185046"/>
    <w:rsid w:val="0018583F"/>
    <w:rsid w:val="00186E07"/>
    <w:rsid w:val="0019161D"/>
    <w:rsid w:val="00192B01"/>
    <w:rsid w:val="00192D57"/>
    <w:rsid w:val="00192DE6"/>
    <w:rsid w:val="00193447"/>
    <w:rsid w:val="00193554"/>
    <w:rsid w:val="00193F3A"/>
    <w:rsid w:val="0019402C"/>
    <w:rsid w:val="001953A4"/>
    <w:rsid w:val="00195464"/>
    <w:rsid w:val="00195E33"/>
    <w:rsid w:val="00196449"/>
    <w:rsid w:val="00196DB0"/>
    <w:rsid w:val="001A0AC4"/>
    <w:rsid w:val="001A0F78"/>
    <w:rsid w:val="001A12F6"/>
    <w:rsid w:val="001A1944"/>
    <w:rsid w:val="001A307D"/>
    <w:rsid w:val="001A30BF"/>
    <w:rsid w:val="001A75A8"/>
    <w:rsid w:val="001A78E6"/>
    <w:rsid w:val="001B08B5"/>
    <w:rsid w:val="001B0EB1"/>
    <w:rsid w:val="001B1227"/>
    <w:rsid w:val="001B1C3C"/>
    <w:rsid w:val="001B36BF"/>
    <w:rsid w:val="001B3E7A"/>
    <w:rsid w:val="001B4039"/>
    <w:rsid w:val="001B6429"/>
    <w:rsid w:val="001B71AF"/>
    <w:rsid w:val="001C0264"/>
    <w:rsid w:val="001C08D4"/>
    <w:rsid w:val="001C0B49"/>
    <w:rsid w:val="001C1548"/>
    <w:rsid w:val="001C1D76"/>
    <w:rsid w:val="001C23E9"/>
    <w:rsid w:val="001C2A96"/>
    <w:rsid w:val="001C58BD"/>
    <w:rsid w:val="001D092B"/>
    <w:rsid w:val="001D38A2"/>
    <w:rsid w:val="001D3FF4"/>
    <w:rsid w:val="001D4596"/>
    <w:rsid w:val="001D49BE"/>
    <w:rsid w:val="001D4A7A"/>
    <w:rsid w:val="001D4F9F"/>
    <w:rsid w:val="001D555E"/>
    <w:rsid w:val="001D56DC"/>
    <w:rsid w:val="001D5730"/>
    <w:rsid w:val="001D6C4E"/>
    <w:rsid w:val="001D74C0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661D"/>
    <w:rsid w:val="001F05CC"/>
    <w:rsid w:val="001F108E"/>
    <w:rsid w:val="001F3227"/>
    <w:rsid w:val="001F358F"/>
    <w:rsid w:val="001F5CBE"/>
    <w:rsid w:val="001F6235"/>
    <w:rsid w:val="001F64D8"/>
    <w:rsid w:val="002003A9"/>
    <w:rsid w:val="00202F17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7257"/>
    <w:rsid w:val="00210293"/>
    <w:rsid w:val="0021043D"/>
    <w:rsid w:val="00210944"/>
    <w:rsid w:val="00210AB7"/>
    <w:rsid w:val="00210C33"/>
    <w:rsid w:val="0021263D"/>
    <w:rsid w:val="00212981"/>
    <w:rsid w:val="002135A6"/>
    <w:rsid w:val="00214C88"/>
    <w:rsid w:val="00215309"/>
    <w:rsid w:val="00215FAE"/>
    <w:rsid w:val="002209C6"/>
    <w:rsid w:val="00220BA6"/>
    <w:rsid w:val="00220ECC"/>
    <w:rsid w:val="00221EFA"/>
    <w:rsid w:val="00222495"/>
    <w:rsid w:val="00222BA4"/>
    <w:rsid w:val="0022310B"/>
    <w:rsid w:val="00223616"/>
    <w:rsid w:val="0022408B"/>
    <w:rsid w:val="00224F46"/>
    <w:rsid w:val="00225FF8"/>
    <w:rsid w:val="00226AE2"/>
    <w:rsid w:val="00227427"/>
    <w:rsid w:val="00227CD6"/>
    <w:rsid w:val="00231A1A"/>
    <w:rsid w:val="00231DE9"/>
    <w:rsid w:val="002325E7"/>
    <w:rsid w:val="002327C5"/>
    <w:rsid w:val="00232931"/>
    <w:rsid w:val="00232ED4"/>
    <w:rsid w:val="00233A18"/>
    <w:rsid w:val="00235FC9"/>
    <w:rsid w:val="0023782F"/>
    <w:rsid w:val="002405E8"/>
    <w:rsid w:val="00240631"/>
    <w:rsid w:val="00241610"/>
    <w:rsid w:val="0024175F"/>
    <w:rsid w:val="00241B8E"/>
    <w:rsid w:val="002447D6"/>
    <w:rsid w:val="00245D56"/>
    <w:rsid w:val="00246252"/>
    <w:rsid w:val="0024626B"/>
    <w:rsid w:val="00246523"/>
    <w:rsid w:val="002465EC"/>
    <w:rsid w:val="00246BD5"/>
    <w:rsid w:val="00246E50"/>
    <w:rsid w:val="00246FFF"/>
    <w:rsid w:val="00247098"/>
    <w:rsid w:val="00247930"/>
    <w:rsid w:val="00247E0B"/>
    <w:rsid w:val="0025205A"/>
    <w:rsid w:val="00252074"/>
    <w:rsid w:val="002523E0"/>
    <w:rsid w:val="002528F9"/>
    <w:rsid w:val="0025420C"/>
    <w:rsid w:val="002548F4"/>
    <w:rsid w:val="00255189"/>
    <w:rsid w:val="002559FA"/>
    <w:rsid w:val="002565BF"/>
    <w:rsid w:val="00260ABB"/>
    <w:rsid w:val="00261575"/>
    <w:rsid w:val="00261641"/>
    <w:rsid w:val="00261A50"/>
    <w:rsid w:val="00262286"/>
    <w:rsid w:val="00262E18"/>
    <w:rsid w:val="00265403"/>
    <w:rsid w:val="00265FE7"/>
    <w:rsid w:val="002664AF"/>
    <w:rsid w:val="00267F97"/>
    <w:rsid w:val="00270305"/>
    <w:rsid w:val="00270645"/>
    <w:rsid w:val="002708EB"/>
    <w:rsid w:val="00270A86"/>
    <w:rsid w:val="0027134D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5925"/>
    <w:rsid w:val="00277A25"/>
    <w:rsid w:val="00277BFF"/>
    <w:rsid w:val="00280596"/>
    <w:rsid w:val="002805D0"/>
    <w:rsid w:val="002805D2"/>
    <w:rsid w:val="00280E63"/>
    <w:rsid w:val="002828A5"/>
    <w:rsid w:val="00283923"/>
    <w:rsid w:val="00286CE7"/>
    <w:rsid w:val="00287F57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4855"/>
    <w:rsid w:val="002A535A"/>
    <w:rsid w:val="002A54BF"/>
    <w:rsid w:val="002A5B17"/>
    <w:rsid w:val="002A725C"/>
    <w:rsid w:val="002A7EF8"/>
    <w:rsid w:val="002B109A"/>
    <w:rsid w:val="002B278E"/>
    <w:rsid w:val="002B2B19"/>
    <w:rsid w:val="002B4281"/>
    <w:rsid w:val="002B5021"/>
    <w:rsid w:val="002B5D46"/>
    <w:rsid w:val="002B6039"/>
    <w:rsid w:val="002B66D2"/>
    <w:rsid w:val="002B77FB"/>
    <w:rsid w:val="002B7B72"/>
    <w:rsid w:val="002C255B"/>
    <w:rsid w:val="002C419E"/>
    <w:rsid w:val="002C4BF3"/>
    <w:rsid w:val="002C58AB"/>
    <w:rsid w:val="002C63ED"/>
    <w:rsid w:val="002C7435"/>
    <w:rsid w:val="002C7A97"/>
    <w:rsid w:val="002D1A2C"/>
    <w:rsid w:val="002D2590"/>
    <w:rsid w:val="002D2879"/>
    <w:rsid w:val="002D2C2E"/>
    <w:rsid w:val="002D2F24"/>
    <w:rsid w:val="002D3946"/>
    <w:rsid w:val="002D3E9C"/>
    <w:rsid w:val="002D455B"/>
    <w:rsid w:val="002D457F"/>
    <w:rsid w:val="002D4DE3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F0405"/>
    <w:rsid w:val="002F0F66"/>
    <w:rsid w:val="002F1578"/>
    <w:rsid w:val="002F36CD"/>
    <w:rsid w:val="002F3920"/>
    <w:rsid w:val="002F50D7"/>
    <w:rsid w:val="002F7331"/>
    <w:rsid w:val="003001CA"/>
    <w:rsid w:val="00300B15"/>
    <w:rsid w:val="00301DD3"/>
    <w:rsid w:val="0030226E"/>
    <w:rsid w:val="0030274B"/>
    <w:rsid w:val="003031D1"/>
    <w:rsid w:val="003032C6"/>
    <w:rsid w:val="0030339E"/>
    <w:rsid w:val="00303901"/>
    <w:rsid w:val="003039AE"/>
    <w:rsid w:val="00303D3C"/>
    <w:rsid w:val="00303E79"/>
    <w:rsid w:val="003041F3"/>
    <w:rsid w:val="0030546B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2DA2"/>
    <w:rsid w:val="003133C7"/>
    <w:rsid w:val="00313DC3"/>
    <w:rsid w:val="003146E4"/>
    <w:rsid w:val="003151DD"/>
    <w:rsid w:val="003159E6"/>
    <w:rsid w:val="00316847"/>
    <w:rsid w:val="00316E05"/>
    <w:rsid w:val="0031745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78CD"/>
    <w:rsid w:val="0033030D"/>
    <w:rsid w:val="003312F0"/>
    <w:rsid w:val="00332594"/>
    <w:rsid w:val="00333925"/>
    <w:rsid w:val="00333DBE"/>
    <w:rsid w:val="00334187"/>
    <w:rsid w:val="003342C5"/>
    <w:rsid w:val="003362FA"/>
    <w:rsid w:val="003363E7"/>
    <w:rsid w:val="00336855"/>
    <w:rsid w:val="00337AD5"/>
    <w:rsid w:val="003404B0"/>
    <w:rsid w:val="00340F12"/>
    <w:rsid w:val="00343268"/>
    <w:rsid w:val="00344F22"/>
    <w:rsid w:val="0034533F"/>
    <w:rsid w:val="00345CAB"/>
    <w:rsid w:val="003464BD"/>
    <w:rsid w:val="00346859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A5E"/>
    <w:rsid w:val="0035376A"/>
    <w:rsid w:val="003540AE"/>
    <w:rsid w:val="0035483F"/>
    <w:rsid w:val="00354AD5"/>
    <w:rsid w:val="00354ECD"/>
    <w:rsid w:val="00355327"/>
    <w:rsid w:val="00356CB2"/>
    <w:rsid w:val="00356EDC"/>
    <w:rsid w:val="0035799F"/>
    <w:rsid w:val="00357D51"/>
    <w:rsid w:val="003601EF"/>
    <w:rsid w:val="0036041A"/>
    <w:rsid w:val="00361BF0"/>
    <w:rsid w:val="003620FC"/>
    <w:rsid w:val="00362EF5"/>
    <w:rsid w:val="00363885"/>
    <w:rsid w:val="0036514D"/>
    <w:rsid w:val="00365867"/>
    <w:rsid w:val="0036663C"/>
    <w:rsid w:val="00366982"/>
    <w:rsid w:val="00366CBC"/>
    <w:rsid w:val="003672FB"/>
    <w:rsid w:val="00371D9E"/>
    <w:rsid w:val="0037227B"/>
    <w:rsid w:val="0037236D"/>
    <w:rsid w:val="00372944"/>
    <w:rsid w:val="003758D4"/>
    <w:rsid w:val="00376D18"/>
    <w:rsid w:val="003771E4"/>
    <w:rsid w:val="00380955"/>
    <w:rsid w:val="00381288"/>
    <w:rsid w:val="0038184F"/>
    <w:rsid w:val="003823B8"/>
    <w:rsid w:val="00382E20"/>
    <w:rsid w:val="003852F0"/>
    <w:rsid w:val="00385300"/>
    <w:rsid w:val="003878DE"/>
    <w:rsid w:val="0039124A"/>
    <w:rsid w:val="00391B68"/>
    <w:rsid w:val="003947D8"/>
    <w:rsid w:val="00396047"/>
    <w:rsid w:val="00396DDB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B3B"/>
    <w:rsid w:val="003A4E25"/>
    <w:rsid w:val="003A5581"/>
    <w:rsid w:val="003A7B2F"/>
    <w:rsid w:val="003B10D5"/>
    <w:rsid w:val="003B1AB1"/>
    <w:rsid w:val="003B1CAA"/>
    <w:rsid w:val="003B2836"/>
    <w:rsid w:val="003B3491"/>
    <w:rsid w:val="003B3B24"/>
    <w:rsid w:val="003B3E2D"/>
    <w:rsid w:val="003B552B"/>
    <w:rsid w:val="003B5679"/>
    <w:rsid w:val="003B6F1B"/>
    <w:rsid w:val="003B74DF"/>
    <w:rsid w:val="003B7E7A"/>
    <w:rsid w:val="003B7EAC"/>
    <w:rsid w:val="003C1D1D"/>
    <w:rsid w:val="003C2B50"/>
    <w:rsid w:val="003C2F82"/>
    <w:rsid w:val="003C2F88"/>
    <w:rsid w:val="003C3988"/>
    <w:rsid w:val="003C452F"/>
    <w:rsid w:val="003C47E8"/>
    <w:rsid w:val="003C5C2A"/>
    <w:rsid w:val="003C6EB3"/>
    <w:rsid w:val="003D1612"/>
    <w:rsid w:val="003D299C"/>
    <w:rsid w:val="003D3F32"/>
    <w:rsid w:val="003D4217"/>
    <w:rsid w:val="003D5E2B"/>
    <w:rsid w:val="003D7A97"/>
    <w:rsid w:val="003D7D05"/>
    <w:rsid w:val="003E05A6"/>
    <w:rsid w:val="003E1401"/>
    <w:rsid w:val="003E17A0"/>
    <w:rsid w:val="003E1F79"/>
    <w:rsid w:val="003E2727"/>
    <w:rsid w:val="003E2BF4"/>
    <w:rsid w:val="003E3E92"/>
    <w:rsid w:val="003E416C"/>
    <w:rsid w:val="003E417C"/>
    <w:rsid w:val="003E4583"/>
    <w:rsid w:val="003E50DE"/>
    <w:rsid w:val="003E5613"/>
    <w:rsid w:val="003E607A"/>
    <w:rsid w:val="003E6372"/>
    <w:rsid w:val="003E6AE9"/>
    <w:rsid w:val="003E77B4"/>
    <w:rsid w:val="003E77F2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435B"/>
    <w:rsid w:val="00405728"/>
    <w:rsid w:val="00405FA1"/>
    <w:rsid w:val="00406667"/>
    <w:rsid w:val="00410767"/>
    <w:rsid w:val="0041077D"/>
    <w:rsid w:val="004116BD"/>
    <w:rsid w:val="00411EE9"/>
    <w:rsid w:val="004123E9"/>
    <w:rsid w:val="00414719"/>
    <w:rsid w:val="00415134"/>
    <w:rsid w:val="00416AF6"/>
    <w:rsid w:val="00417202"/>
    <w:rsid w:val="00421616"/>
    <w:rsid w:val="004217C8"/>
    <w:rsid w:val="00421943"/>
    <w:rsid w:val="00422335"/>
    <w:rsid w:val="00423208"/>
    <w:rsid w:val="004235F8"/>
    <w:rsid w:val="004240CB"/>
    <w:rsid w:val="0042454C"/>
    <w:rsid w:val="004245FE"/>
    <w:rsid w:val="004246E1"/>
    <w:rsid w:val="00424C29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F5C"/>
    <w:rsid w:val="00431B7F"/>
    <w:rsid w:val="004320EA"/>
    <w:rsid w:val="00432715"/>
    <w:rsid w:val="00432CFE"/>
    <w:rsid w:val="00433705"/>
    <w:rsid w:val="00433AD9"/>
    <w:rsid w:val="004345E0"/>
    <w:rsid w:val="00434AB8"/>
    <w:rsid w:val="0043503C"/>
    <w:rsid w:val="00435954"/>
    <w:rsid w:val="004372BE"/>
    <w:rsid w:val="00440D9D"/>
    <w:rsid w:val="0044223D"/>
    <w:rsid w:val="00442396"/>
    <w:rsid w:val="004426BA"/>
    <w:rsid w:val="0044288E"/>
    <w:rsid w:val="00443379"/>
    <w:rsid w:val="00444B8D"/>
    <w:rsid w:val="004468E8"/>
    <w:rsid w:val="00446F10"/>
    <w:rsid w:val="004470E7"/>
    <w:rsid w:val="00447519"/>
    <w:rsid w:val="00447650"/>
    <w:rsid w:val="0045039A"/>
    <w:rsid w:val="00450479"/>
    <w:rsid w:val="00451AED"/>
    <w:rsid w:val="00451F4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0213"/>
    <w:rsid w:val="00462DB9"/>
    <w:rsid w:val="004668C7"/>
    <w:rsid w:val="004674C9"/>
    <w:rsid w:val="00467973"/>
    <w:rsid w:val="00470E94"/>
    <w:rsid w:val="00471BA1"/>
    <w:rsid w:val="00471CE0"/>
    <w:rsid w:val="00471E5D"/>
    <w:rsid w:val="00472D5D"/>
    <w:rsid w:val="004739AD"/>
    <w:rsid w:val="00473E0A"/>
    <w:rsid w:val="004741F6"/>
    <w:rsid w:val="00474355"/>
    <w:rsid w:val="00474A3A"/>
    <w:rsid w:val="00474D0A"/>
    <w:rsid w:val="00475270"/>
    <w:rsid w:val="00475D11"/>
    <w:rsid w:val="00476647"/>
    <w:rsid w:val="00480408"/>
    <w:rsid w:val="00480498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11E4"/>
    <w:rsid w:val="00491541"/>
    <w:rsid w:val="0049405D"/>
    <w:rsid w:val="00494785"/>
    <w:rsid w:val="004950B8"/>
    <w:rsid w:val="0049583F"/>
    <w:rsid w:val="004959DC"/>
    <w:rsid w:val="0049602D"/>
    <w:rsid w:val="00496EE6"/>
    <w:rsid w:val="004A0474"/>
    <w:rsid w:val="004A060D"/>
    <w:rsid w:val="004A0CCC"/>
    <w:rsid w:val="004A24C0"/>
    <w:rsid w:val="004A253D"/>
    <w:rsid w:val="004A34F8"/>
    <w:rsid w:val="004A6E47"/>
    <w:rsid w:val="004A7240"/>
    <w:rsid w:val="004A788E"/>
    <w:rsid w:val="004B324B"/>
    <w:rsid w:val="004B4ABA"/>
    <w:rsid w:val="004B6774"/>
    <w:rsid w:val="004B6994"/>
    <w:rsid w:val="004B6D65"/>
    <w:rsid w:val="004B6D8C"/>
    <w:rsid w:val="004B714B"/>
    <w:rsid w:val="004B7EAB"/>
    <w:rsid w:val="004C0109"/>
    <w:rsid w:val="004C041F"/>
    <w:rsid w:val="004C05BC"/>
    <w:rsid w:val="004C093A"/>
    <w:rsid w:val="004C32BB"/>
    <w:rsid w:val="004C378C"/>
    <w:rsid w:val="004C3BE9"/>
    <w:rsid w:val="004C3F12"/>
    <w:rsid w:val="004C426B"/>
    <w:rsid w:val="004C42CD"/>
    <w:rsid w:val="004C4D9C"/>
    <w:rsid w:val="004C5743"/>
    <w:rsid w:val="004C5E51"/>
    <w:rsid w:val="004C6394"/>
    <w:rsid w:val="004C7719"/>
    <w:rsid w:val="004C77F2"/>
    <w:rsid w:val="004C7B6B"/>
    <w:rsid w:val="004D0025"/>
    <w:rsid w:val="004D0ADB"/>
    <w:rsid w:val="004D0E73"/>
    <w:rsid w:val="004D13F1"/>
    <w:rsid w:val="004D1411"/>
    <w:rsid w:val="004D283D"/>
    <w:rsid w:val="004D2FF6"/>
    <w:rsid w:val="004D51CB"/>
    <w:rsid w:val="004D5A4E"/>
    <w:rsid w:val="004D5B99"/>
    <w:rsid w:val="004D5CBC"/>
    <w:rsid w:val="004D70B2"/>
    <w:rsid w:val="004D7691"/>
    <w:rsid w:val="004E053A"/>
    <w:rsid w:val="004E082B"/>
    <w:rsid w:val="004E15B6"/>
    <w:rsid w:val="004E2025"/>
    <w:rsid w:val="004E2290"/>
    <w:rsid w:val="004E3401"/>
    <w:rsid w:val="004E4361"/>
    <w:rsid w:val="004E453B"/>
    <w:rsid w:val="004E4EE5"/>
    <w:rsid w:val="004E52EF"/>
    <w:rsid w:val="004E581D"/>
    <w:rsid w:val="004E5FA3"/>
    <w:rsid w:val="004E6006"/>
    <w:rsid w:val="004E629A"/>
    <w:rsid w:val="004E637D"/>
    <w:rsid w:val="004E65BB"/>
    <w:rsid w:val="004E691F"/>
    <w:rsid w:val="004E7E4D"/>
    <w:rsid w:val="004F0B3E"/>
    <w:rsid w:val="004F2A35"/>
    <w:rsid w:val="004F3CEA"/>
    <w:rsid w:val="004F4979"/>
    <w:rsid w:val="004F4C36"/>
    <w:rsid w:val="004F5A56"/>
    <w:rsid w:val="004F6427"/>
    <w:rsid w:val="004F758C"/>
    <w:rsid w:val="0050245D"/>
    <w:rsid w:val="005028EB"/>
    <w:rsid w:val="0051002B"/>
    <w:rsid w:val="00510EE0"/>
    <w:rsid w:val="0051235B"/>
    <w:rsid w:val="00512DA2"/>
    <w:rsid w:val="005130B6"/>
    <w:rsid w:val="00513C1D"/>
    <w:rsid w:val="005147B9"/>
    <w:rsid w:val="00514930"/>
    <w:rsid w:val="0051494E"/>
    <w:rsid w:val="00514E7E"/>
    <w:rsid w:val="00516098"/>
    <w:rsid w:val="005161AB"/>
    <w:rsid w:val="00516742"/>
    <w:rsid w:val="00517031"/>
    <w:rsid w:val="005177E1"/>
    <w:rsid w:val="00517BAC"/>
    <w:rsid w:val="00521781"/>
    <w:rsid w:val="00522A9F"/>
    <w:rsid w:val="00523775"/>
    <w:rsid w:val="0052431F"/>
    <w:rsid w:val="00524364"/>
    <w:rsid w:val="00526848"/>
    <w:rsid w:val="00527564"/>
    <w:rsid w:val="00527E9E"/>
    <w:rsid w:val="00531347"/>
    <w:rsid w:val="00531797"/>
    <w:rsid w:val="00531D2F"/>
    <w:rsid w:val="00532533"/>
    <w:rsid w:val="0053272D"/>
    <w:rsid w:val="005327D4"/>
    <w:rsid w:val="00533809"/>
    <w:rsid w:val="00533ABD"/>
    <w:rsid w:val="00533F57"/>
    <w:rsid w:val="005340D1"/>
    <w:rsid w:val="0053489F"/>
    <w:rsid w:val="005349BC"/>
    <w:rsid w:val="005349C2"/>
    <w:rsid w:val="00534AC6"/>
    <w:rsid w:val="005355CE"/>
    <w:rsid w:val="00535AAE"/>
    <w:rsid w:val="00535C44"/>
    <w:rsid w:val="005372C6"/>
    <w:rsid w:val="0053753C"/>
    <w:rsid w:val="0054081E"/>
    <w:rsid w:val="00540AD2"/>
    <w:rsid w:val="00540D51"/>
    <w:rsid w:val="00540D93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2944"/>
    <w:rsid w:val="00553D35"/>
    <w:rsid w:val="00557808"/>
    <w:rsid w:val="00562087"/>
    <w:rsid w:val="00562DA9"/>
    <w:rsid w:val="0056312A"/>
    <w:rsid w:val="00564767"/>
    <w:rsid w:val="00564EB1"/>
    <w:rsid w:val="0056550D"/>
    <w:rsid w:val="00566B38"/>
    <w:rsid w:val="00570637"/>
    <w:rsid w:val="00571465"/>
    <w:rsid w:val="0057178A"/>
    <w:rsid w:val="00571FCF"/>
    <w:rsid w:val="00572793"/>
    <w:rsid w:val="00574705"/>
    <w:rsid w:val="00575BA2"/>
    <w:rsid w:val="005762E0"/>
    <w:rsid w:val="0057653F"/>
    <w:rsid w:val="00576985"/>
    <w:rsid w:val="005772AA"/>
    <w:rsid w:val="00577B00"/>
    <w:rsid w:val="005810A4"/>
    <w:rsid w:val="00581C85"/>
    <w:rsid w:val="00581F31"/>
    <w:rsid w:val="005833AC"/>
    <w:rsid w:val="00585479"/>
    <w:rsid w:val="00585B85"/>
    <w:rsid w:val="00586629"/>
    <w:rsid w:val="00586C56"/>
    <w:rsid w:val="0058713A"/>
    <w:rsid w:val="005905C1"/>
    <w:rsid w:val="00591295"/>
    <w:rsid w:val="00591DBB"/>
    <w:rsid w:val="00591F66"/>
    <w:rsid w:val="00592007"/>
    <w:rsid w:val="005922DB"/>
    <w:rsid w:val="00592D1B"/>
    <w:rsid w:val="00593B1B"/>
    <w:rsid w:val="0059405A"/>
    <w:rsid w:val="00594567"/>
    <w:rsid w:val="00595378"/>
    <w:rsid w:val="00595E28"/>
    <w:rsid w:val="00597210"/>
    <w:rsid w:val="00597CB7"/>
    <w:rsid w:val="005A07AB"/>
    <w:rsid w:val="005A0AF1"/>
    <w:rsid w:val="005A0D8E"/>
    <w:rsid w:val="005A25F3"/>
    <w:rsid w:val="005A2929"/>
    <w:rsid w:val="005A3ED0"/>
    <w:rsid w:val="005A456C"/>
    <w:rsid w:val="005A4870"/>
    <w:rsid w:val="005A5A60"/>
    <w:rsid w:val="005A7B6A"/>
    <w:rsid w:val="005B138E"/>
    <w:rsid w:val="005B212A"/>
    <w:rsid w:val="005B24FD"/>
    <w:rsid w:val="005B2DE4"/>
    <w:rsid w:val="005B311E"/>
    <w:rsid w:val="005B33C9"/>
    <w:rsid w:val="005B4673"/>
    <w:rsid w:val="005B47E6"/>
    <w:rsid w:val="005B575D"/>
    <w:rsid w:val="005B64AC"/>
    <w:rsid w:val="005B651E"/>
    <w:rsid w:val="005B6832"/>
    <w:rsid w:val="005B6969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717"/>
    <w:rsid w:val="005C683E"/>
    <w:rsid w:val="005C6A03"/>
    <w:rsid w:val="005C70A6"/>
    <w:rsid w:val="005C795A"/>
    <w:rsid w:val="005D09FF"/>
    <w:rsid w:val="005D139B"/>
    <w:rsid w:val="005D1F0E"/>
    <w:rsid w:val="005D2390"/>
    <w:rsid w:val="005D30F3"/>
    <w:rsid w:val="005D4DE2"/>
    <w:rsid w:val="005D5AD2"/>
    <w:rsid w:val="005D6356"/>
    <w:rsid w:val="005D677E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00B"/>
    <w:rsid w:val="005E5889"/>
    <w:rsid w:val="005E5E24"/>
    <w:rsid w:val="005E6321"/>
    <w:rsid w:val="005E69C1"/>
    <w:rsid w:val="005E744A"/>
    <w:rsid w:val="005E7DA6"/>
    <w:rsid w:val="005F02E2"/>
    <w:rsid w:val="005F0A4A"/>
    <w:rsid w:val="005F0FF9"/>
    <w:rsid w:val="005F184F"/>
    <w:rsid w:val="005F197D"/>
    <w:rsid w:val="005F2D12"/>
    <w:rsid w:val="005F3B4B"/>
    <w:rsid w:val="005F54F4"/>
    <w:rsid w:val="005F5649"/>
    <w:rsid w:val="005F5E02"/>
    <w:rsid w:val="005F73A2"/>
    <w:rsid w:val="005F7519"/>
    <w:rsid w:val="005F7BFB"/>
    <w:rsid w:val="005F7D76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277D"/>
    <w:rsid w:val="00613E34"/>
    <w:rsid w:val="0061553F"/>
    <w:rsid w:val="00615D80"/>
    <w:rsid w:val="00616224"/>
    <w:rsid w:val="00617118"/>
    <w:rsid w:val="00617DE6"/>
    <w:rsid w:val="00620A00"/>
    <w:rsid w:val="0062138B"/>
    <w:rsid w:val="006213D3"/>
    <w:rsid w:val="00622889"/>
    <w:rsid w:val="00622A71"/>
    <w:rsid w:val="00622FC3"/>
    <w:rsid w:val="006238E4"/>
    <w:rsid w:val="00623975"/>
    <w:rsid w:val="006244D6"/>
    <w:rsid w:val="006253CE"/>
    <w:rsid w:val="00625845"/>
    <w:rsid w:val="006259DE"/>
    <w:rsid w:val="00626756"/>
    <w:rsid w:val="0062750C"/>
    <w:rsid w:val="00630982"/>
    <w:rsid w:val="00630AAF"/>
    <w:rsid w:val="00630D58"/>
    <w:rsid w:val="00632F0B"/>
    <w:rsid w:val="006330B9"/>
    <w:rsid w:val="00633693"/>
    <w:rsid w:val="00633A2C"/>
    <w:rsid w:val="0063439E"/>
    <w:rsid w:val="00635350"/>
    <w:rsid w:val="00637278"/>
    <w:rsid w:val="00640279"/>
    <w:rsid w:val="00640B37"/>
    <w:rsid w:val="00641DFC"/>
    <w:rsid w:val="0064246B"/>
    <w:rsid w:val="00643C76"/>
    <w:rsid w:val="0064400E"/>
    <w:rsid w:val="00645277"/>
    <w:rsid w:val="006457C9"/>
    <w:rsid w:val="00645CF8"/>
    <w:rsid w:val="00646D0E"/>
    <w:rsid w:val="00650081"/>
    <w:rsid w:val="006501EE"/>
    <w:rsid w:val="0065097C"/>
    <w:rsid w:val="00651706"/>
    <w:rsid w:val="00651A89"/>
    <w:rsid w:val="0065239E"/>
    <w:rsid w:val="006524F3"/>
    <w:rsid w:val="00653033"/>
    <w:rsid w:val="00653176"/>
    <w:rsid w:val="006551B6"/>
    <w:rsid w:val="0065598B"/>
    <w:rsid w:val="00655EE6"/>
    <w:rsid w:val="006575F8"/>
    <w:rsid w:val="006578C1"/>
    <w:rsid w:val="0066001B"/>
    <w:rsid w:val="00660B34"/>
    <w:rsid w:val="006657CD"/>
    <w:rsid w:val="006666E3"/>
    <w:rsid w:val="006671DB"/>
    <w:rsid w:val="006673D6"/>
    <w:rsid w:val="00667C12"/>
    <w:rsid w:val="00670115"/>
    <w:rsid w:val="00670A7B"/>
    <w:rsid w:val="00671043"/>
    <w:rsid w:val="00672A8E"/>
    <w:rsid w:val="00672AA5"/>
    <w:rsid w:val="00672DE4"/>
    <w:rsid w:val="00672F96"/>
    <w:rsid w:val="006732B9"/>
    <w:rsid w:val="0067354B"/>
    <w:rsid w:val="00673649"/>
    <w:rsid w:val="00673814"/>
    <w:rsid w:val="00674B98"/>
    <w:rsid w:val="0067582F"/>
    <w:rsid w:val="00676F12"/>
    <w:rsid w:val="00677CA9"/>
    <w:rsid w:val="0068113C"/>
    <w:rsid w:val="006813F4"/>
    <w:rsid w:val="00682105"/>
    <w:rsid w:val="00682198"/>
    <w:rsid w:val="00682868"/>
    <w:rsid w:val="00683118"/>
    <w:rsid w:val="00683893"/>
    <w:rsid w:val="00683BAD"/>
    <w:rsid w:val="006840C8"/>
    <w:rsid w:val="0068481B"/>
    <w:rsid w:val="006879FA"/>
    <w:rsid w:val="00687CD9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760E"/>
    <w:rsid w:val="006A0556"/>
    <w:rsid w:val="006A0C6E"/>
    <w:rsid w:val="006A12CE"/>
    <w:rsid w:val="006A1306"/>
    <w:rsid w:val="006A1DF4"/>
    <w:rsid w:val="006A2751"/>
    <w:rsid w:val="006A35D6"/>
    <w:rsid w:val="006A4EC7"/>
    <w:rsid w:val="006A5039"/>
    <w:rsid w:val="006A566E"/>
    <w:rsid w:val="006A57C1"/>
    <w:rsid w:val="006A58F9"/>
    <w:rsid w:val="006A5BE8"/>
    <w:rsid w:val="006A5E97"/>
    <w:rsid w:val="006A6110"/>
    <w:rsid w:val="006B014F"/>
    <w:rsid w:val="006B14B9"/>
    <w:rsid w:val="006B14CB"/>
    <w:rsid w:val="006B176F"/>
    <w:rsid w:val="006B1AC1"/>
    <w:rsid w:val="006B3506"/>
    <w:rsid w:val="006B542B"/>
    <w:rsid w:val="006B57C3"/>
    <w:rsid w:val="006B6D0A"/>
    <w:rsid w:val="006B7A59"/>
    <w:rsid w:val="006C0844"/>
    <w:rsid w:val="006C1145"/>
    <w:rsid w:val="006C15B5"/>
    <w:rsid w:val="006C1F30"/>
    <w:rsid w:val="006C36A5"/>
    <w:rsid w:val="006C50F0"/>
    <w:rsid w:val="006C55C6"/>
    <w:rsid w:val="006C59F1"/>
    <w:rsid w:val="006C68A2"/>
    <w:rsid w:val="006C6A17"/>
    <w:rsid w:val="006C737C"/>
    <w:rsid w:val="006C77C3"/>
    <w:rsid w:val="006C77CC"/>
    <w:rsid w:val="006D03B1"/>
    <w:rsid w:val="006D0DD3"/>
    <w:rsid w:val="006D19CC"/>
    <w:rsid w:val="006D392E"/>
    <w:rsid w:val="006D3E5C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46D2"/>
    <w:rsid w:val="006E47EA"/>
    <w:rsid w:val="006E63FE"/>
    <w:rsid w:val="006E6AF9"/>
    <w:rsid w:val="006E6DE6"/>
    <w:rsid w:val="006F06F1"/>
    <w:rsid w:val="006F0B0A"/>
    <w:rsid w:val="006F0DF0"/>
    <w:rsid w:val="006F40DD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F86"/>
    <w:rsid w:val="007036A8"/>
    <w:rsid w:val="007036C5"/>
    <w:rsid w:val="00703D17"/>
    <w:rsid w:val="00704B6D"/>
    <w:rsid w:val="007050F8"/>
    <w:rsid w:val="0070699D"/>
    <w:rsid w:val="00707441"/>
    <w:rsid w:val="007075C7"/>
    <w:rsid w:val="00707972"/>
    <w:rsid w:val="007115F5"/>
    <w:rsid w:val="00711D5C"/>
    <w:rsid w:val="0071247F"/>
    <w:rsid w:val="00712DC0"/>
    <w:rsid w:val="00713AD9"/>
    <w:rsid w:val="00713E82"/>
    <w:rsid w:val="00714043"/>
    <w:rsid w:val="00715046"/>
    <w:rsid w:val="0071569F"/>
    <w:rsid w:val="00716775"/>
    <w:rsid w:val="00717EA8"/>
    <w:rsid w:val="0072063B"/>
    <w:rsid w:val="00720931"/>
    <w:rsid w:val="00721E3E"/>
    <w:rsid w:val="007233DB"/>
    <w:rsid w:val="00723824"/>
    <w:rsid w:val="007239DA"/>
    <w:rsid w:val="0072647E"/>
    <w:rsid w:val="00727030"/>
    <w:rsid w:val="00727957"/>
    <w:rsid w:val="007304B0"/>
    <w:rsid w:val="007305DF"/>
    <w:rsid w:val="00730B20"/>
    <w:rsid w:val="00730B8D"/>
    <w:rsid w:val="00730FAE"/>
    <w:rsid w:val="00732BE0"/>
    <w:rsid w:val="00733607"/>
    <w:rsid w:val="00733A84"/>
    <w:rsid w:val="00733DFB"/>
    <w:rsid w:val="0073464E"/>
    <w:rsid w:val="00734BFE"/>
    <w:rsid w:val="00734C66"/>
    <w:rsid w:val="007355EE"/>
    <w:rsid w:val="007363A5"/>
    <w:rsid w:val="00736467"/>
    <w:rsid w:val="0073674A"/>
    <w:rsid w:val="00736862"/>
    <w:rsid w:val="0073691C"/>
    <w:rsid w:val="0073758F"/>
    <w:rsid w:val="00740B17"/>
    <w:rsid w:val="00741150"/>
    <w:rsid w:val="00741E46"/>
    <w:rsid w:val="0074266D"/>
    <w:rsid w:val="00742FF7"/>
    <w:rsid w:val="00743066"/>
    <w:rsid w:val="0074336D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302C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71FE7"/>
    <w:rsid w:val="00773EE1"/>
    <w:rsid w:val="00774B86"/>
    <w:rsid w:val="0077517D"/>
    <w:rsid w:val="007754D6"/>
    <w:rsid w:val="0077583C"/>
    <w:rsid w:val="0077590C"/>
    <w:rsid w:val="00775ED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53B5"/>
    <w:rsid w:val="0079635A"/>
    <w:rsid w:val="00796548"/>
    <w:rsid w:val="00796565"/>
    <w:rsid w:val="00796E65"/>
    <w:rsid w:val="00797785"/>
    <w:rsid w:val="007A0812"/>
    <w:rsid w:val="007A17B0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744C"/>
    <w:rsid w:val="007A7F2A"/>
    <w:rsid w:val="007B0393"/>
    <w:rsid w:val="007B0A59"/>
    <w:rsid w:val="007B0CA1"/>
    <w:rsid w:val="007B1193"/>
    <w:rsid w:val="007B4BE7"/>
    <w:rsid w:val="007B5BD8"/>
    <w:rsid w:val="007B60AE"/>
    <w:rsid w:val="007B6741"/>
    <w:rsid w:val="007C0F8F"/>
    <w:rsid w:val="007C1D3A"/>
    <w:rsid w:val="007C44F3"/>
    <w:rsid w:val="007C457B"/>
    <w:rsid w:val="007C4675"/>
    <w:rsid w:val="007C6931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3211"/>
    <w:rsid w:val="007D42AF"/>
    <w:rsid w:val="007D4EEF"/>
    <w:rsid w:val="007D5E7B"/>
    <w:rsid w:val="007D6577"/>
    <w:rsid w:val="007D6C69"/>
    <w:rsid w:val="007E0434"/>
    <w:rsid w:val="007E078D"/>
    <w:rsid w:val="007E1EA5"/>
    <w:rsid w:val="007E2287"/>
    <w:rsid w:val="007E234F"/>
    <w:rsid w:val="007E28D5"/>
    <w:rsid w:val="007E2944"/>
    <w:rsid w:val="007E44E0"/>
    <w:rsid w:val="007E478E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3562"/>
    <w:rsid w:val="007F3F29"/>
    <w:rsid w:val="007F4FFF"/>
    <w:rsid w:val="007F583D"/>
    <w:rsid w:val="007F5F41"/>
    <w:rsid w:val="007F6611"/>
    <w:rsid w:val="007F6820"/>
    <w:rsid w:val="007F687A"/>
    <w:rsid w:val="007F7102"/>
    <w:rsid w:val="007F7F62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620F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7599"/>
    <w:rsid w:val="00817EDF"/>
    <w:rsid w:val="0082015D"/>
    <w:rsid w:val="0082133B"/>
    <w:rsid w:val="00822222"/>
    <w:rsid w:val="00822E96"/>
    <w:rsid w:val="008232AB"/>
    <w:rsid w:val="0082501C"/>
    <w:rsid w:val="008251F0"/>
    <w:rsid w:val="0082551B"/>
    <w:rsid w:val="008255F2"/>
    <w:rsid w:val="00825A46"/>
    <w:rsid w:val="008272CA"/>
    <w:rsid w:val="00830672"/>
    <w:rsid w:val="008308F9"/>
    <w:rsid w:val="00832C6B"/>
    <w:rsid w:val="0083366F"/>
    <w:rsid w:val="008338A2"/>
    <w:rsid w:val="00834BBA"/>
    <w:rsid w:val="00834E03"/>
    <w:rsid w:val="008364B2"/>
    <w:rsid w:val="008369A4"/>
    <w:rsid w:val="008379B9"/>
    <w:rsid w:val="00837BB5"/>
    <w:rsid w:val="00840743"/>
    <w:rsid w:val="0084288A"/>
    <w:rsid w:val="0084313A"/>
    <w:rsid w:val="00843684"/>
    <w:rsid w:val="008439A3"/>
    <w:rsid w:val="00843F2A"/>
    <w:rsid w:val="008441F0"/>
    <w:rsid w:val="00844BDB"/>
    <w:rsid w:val="008450A7"/>
    <w:rsid w:val="008460B2"/>
    <w:rsid w:val="00846B23"/>
    <w:rsid w:val="0084797F"/>
    <w:rsid w:val="008503C8"/>
    <w:rsid w:val="00850C1F"/>
    <w:rsid w:val="00851166"/>
    <w:rsid w:val="00851525"/>
    <w:rsid w:val="00851F36"/>
    <w:rsid w:val="008520FB"/>
    <w:rsid w:val="00852290"/>
    <w:rsid w:val="00852C39"/>
    <w:rsid w:val="00852FC5"/>
    <w:rsid w:val="00853E28"/>
    <w:rsid w:val="00854C0F"/>
    <w:rsid w:val="00855BC1"/>
    <w:rsid w:val="00856388"/>
    <w:rsid w:val="008601C1"/>
    <w:rsid w:val="00860534"/>
    <w:rsid w:val="00860F1A"/>
    <w:rsid w:val="008611AA"/>
    <w:rsid w:val="00862625"/>
    <w:rsid w:val="00862C7A"/>
    <w:rsid w:val="00862E86"/>
    <w:rsid w:val="008638BE"/>
    <w:rsid w:val="0086395C"/>
    <w:rsid w:val="008639C3"/>
    <w:rsid w:val="00863AB3"/>
    <w:rsid w:val="008647D7"/>
    <w:rsid w:val="008649F5"/>
    <w:rsid w:val="00864C3D"/>
    <w:rsid w:val="00865D56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7D01"/>
    <w:rsid w:val="0088007A"/>
    <w:rsid w:val="00880F12"/>
    <w:rsid w:val="008813EC"/>
    <w:rsid w:val="0088228C"/>
    <w:rsid w:val="00882B2F"/>
    <w:rsid w:val="00882EE2"/>
    <w:rsid w:val="00883ED1"/>
    <w:rsid w:val="0088444D"/>
    <w:rsid w:val="00884A95"/>
    <w:rsid w:val="00885AE4"/>
    <w:rsid w:val="00885C41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AF5"/>
    <w:rsid w:val="008968FD"/>
    <w:rsid w:val="00897272"/>
    <w:rsid w:val="00897699"/>
    <w:rsid w:val="0089795C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B68A0"/>
    <w:rsid w:val="008C18B9"/>
    <w:rsid w:val="008C1C1D"/>
    <w:rsid w:val="008C21F6"/>
    <w:rsid w:val="008C2663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3235"/>
    <w:rsid w:val="008D3243"/>
    <w:rsid w:val="008D3F03"/>
    <w:rsid w:val="008D4527"/>
    <w:rsid w:val="008D45B6"/>
    <w:rsid w:val="008D4A18"/>
    <w:rsid w:val="008D5DF6"/>
    <w:rsid w:val="008D6E76"/>
    <w:rsid w:val="008D6F8B"/>
    <w:rsid w:val="008D79BE"/>
    <w:rsid w:val="008D7ED6"/>
    <w:rsid w:val="008E20B0"/>
    <w:rsid w:val="008E22D8"/>
    <w:rsid w:val="008E280D"/>
    <w:rsid w:val="008E2A7B"/>
    <w:rsid w:val="008E37C0"/>
    <w:rsid w:val="008E3E55"/>
    <w:rsid w:val="008E4C8F"/>
    <w:rsid w:val="008E5411"/>
    <w:rsid w:val="008E6771"/>
    <w:rsid w:val="008E7298"/>
    <w:rsid w:val="008E7515"/>
    <w:rsid w:val="008F080D"/>
    <w:rsid w:val="008F0F45"/>
    <w:rsid w:val="008F25B8"/>
    <w:rsid w:val="008F2910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3E0D"/>
    <w:rsid w:val="00905264"/>
    <w:rsid w:val="009056D8"/>
    <w:rsid w:val="00906E94"/>
    <w:rsid w:val="00911295"/>
    <w:rsid w:val="009113DD"/>
    <w:rsid w:val="009126BA"/>
    <w:rsid w:val="009130A2"/>
    <w:rsid w:val="00914649"/>
    <w:rsid w:val="0091528D"/>
    <w:rsid w:val="009164A9"/>
    <w:rsid w:val="00916780"/>
    <w:rsid w:val="00916A30"/>
    <w:rsid w:val="00916F75"/>
    <w:rsid w:val="00917AEB"/>
    <w:rsid w:val="00920667"/>
    <w:rsid w:val="00921A40"/>
    <w:rsid w:val="00921BFE"/>
    <w:rsid w:val="00923056"/>
    <w:rsid w:val="00923303"/>
    <w:rsid w:val="00923AFE"/>
    <w:rsid w:val="009246D0"/>
    <w:rsid w:val="00924B76"/>
    <w:rsid w:val="00925917"/>
    <w:rsid w:val="009274A4"/>
    <w:rsid w:val="00927E2F"/>
    <w:rsid w:val="0093062E"/>
    <w:rsid w:val="00932B4B"/>
    <w:rsid w:val="00933349"/>
    <w:rsid w:val="00933DC5"/>
    <w:rsid w:val="009344DD"/>
    <w:rsid w:val="00934581"/>
    <w:rsid w:val="00935AE4"/>
    <w:rsid w:val="00936347"/>
    <w:rsid w:val="009363CE"/>
    <w:rsid w:val="009364DF"/>
    <w:rsid w:val="009372AA"/>
    <w:rsid w:val="00937BA3"/>
    <w:rsid w:val="009411D6"/>
    <w:rsid w:val="00941A2B"/>
    <w:rsid w:val="009448F4"/>
    <w:rsid w:val="00944994"/>
    <w:rsid w:val="00945411"/>
    <w:rsid w:val="00946FB4"/>
    <w:rsid w:val="0094754F"/>
    <w:rsid w:val="00950971"/>
    <w:rsid w:val="00950A55"/>
    <w:rsid w:val="00951A78"/>
    <w:rsid w:val="00951DC1"/>
    <w:rsid w:val="00952819"/>
    <w:rsid w:val="00953B06"/>
    <w:rsid w:val="00954F13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9EF"/>
    <w:rsid w:val="00962CF2"/>
    <w:rsid w:val="00964DB8"/>
    <w:rsid w:val="009652BF"/>
    <w:rsid w:val="009660AD"/>
    <w:rsid w:val="00967820"/>
    <w:rsid w:val="00967DDC"/>
    <w:rsid w:val="009705D5"/>
    <w:rsid w:val="00970D8A"/>
    <w:rsid w:val="009716AF"/>
    <w:rsid w:val="00971965"/>
    <w:rsid w:val="00971CDB"/>
    <w:rsid w:val="00971D16"/>
    <w:rsid w:val="0097304A"/>
    <w:rsid w:val="009736C0"/>
    <w:rsid w:val="00974600"/>
    <w:rsid w:val="00974A99"/>
    <w:rsid w:val="00974D54"/>
    <w:rsid w:val="00975176"/>
    <w:rsid w:val="0097640D"/>
    <w:rsid w:val="00977BDB"/>
    <w:rsid w:val="00981567"/>
    <w:rsid w:val="009818C9"/>
    <w:rsid w:val="009825CD"/>
    <w:rsid w:val="00983378"/>
    <w:rsid w:val="0098460E"/>
    <w:rsid w:val="00984650"/>
    <w:rsid w:val="00984723"/>
    <w:rsid w:val="009872D0"/>
    <w:rsid w:val="00987530"/>
    <w:rsid w:val="009914BE"/>
    <w:rsid w:val="00991B56"/>
    <w:rsid w:val="00993EE7"/>
    <w:rsid w:val="00994A78"/>
    <w:rsid w:val="00995285"/>
    <w:rsid w:val="00996312"/>
    <w:rsid w:val="00997091"/>
    <w:rsid w:val="00997A9E"/>
    <w:rsid w:val="00997BB5"/>
    <w:rsid w:val="009A0A00"/>
    <w:rsid w:val="009A17C8"/>
    <w:rsid w:val="009A290E"/>
    <w:rsid w:val="009A2E9C"/>
    <w:rsid w:val="009A3144"/>
    <w:rsid w:val="009A3B8D"/>
    <w:rsid w:val="009A4651"/>
    <w:rsid w:val="009A51E5"/>
    <w:rsid w:val="009A5B7B"/>
    <w:rsid w:val="009A6229"/>
    <w:rsid w:val="009A6694"/>
    <w:rsid w:val="009A680D"/>
    <w:rsid w:val="009A6BBA"/>
    <w:rsid w:val="009B01F7"/>
    <w:rsid w:val="009B3B03"/>
    <w:rsid w:val="009B3CDB"/>
    <w:rsid w:val="009B3F1F"/>
    <w:rsid w:val="009B4125"/>
    <w:rsid w:val="009B4228"/>
    <w:rsid w:val="009B5AD9"/>
    <w:rsid w:val="009B66B9"/>
    <w:rsid w:val="009B7198"/>
    <w:rsid w:val="009B7BAE"/>
    <w:rsid w:val="009B7E63"/>
    <w:rsid w:val="009B7EAB"/>
    <w:rsid w:val="009C168D"/>
    <w:rsid w:val="009C2776"/>
    <w:rsid w:val="009C2B92"/>
    <w:rsid w:val="009C2D89"/>
    <w:rsid w:val="009C4470"/>
    <w:rsid w:val="009C5FF7"/>
    <w:rsid w:val="009C6821"/>
    <w:rsid w:val="009C6EB9"/>
    <w:rsid w:val="009C7ADA"/>
    <w:rsid w:val="009C7EF3"/>
    <w:rsid w:val="009D04C8"/>
    <w:rsid w:val="009D0715"/>
    <w:rsid w:val="009D0A4B"/>
    <w:rsid w:val="009D0FAE"/>
    <w:rsid w:val="009D0FF6"/>
    <w:rsid w:val="009D103C"/>
    <w:rsid w:val="009D1942"/>
    <w:rsid w:val="009D41D8"/>
    <w:rsid w:val="009D565B"/>
    <w:rsid w:val="009D6238"/>
    <w:rsid w:val="009D6A45"/>
    <w:rsid w:val="009D7394"/>
    <w:rsid w:val="009D79D6"/>
    <w:rsid w:val="009D7D45"/>
    <w:rsid w:val="009E0146"/>
    <w:rsid w:val="009E124A"/>
    <w:rsid w:val="009E1963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8F7"/>
    <w:rsid w:val="009E6BC2"/>
    <w:rsid w:val="009E7C4A"/>
    <w:rsid w:val="009E7F0B"/>
    <w:rsid w:val="009F110D"/>
    <w:rsid w:val="009F2FD4"/>
    <w:rsid w:val="009F4533"/>
    <w:rsid w:val="009F5BF5"/>
    <w:rsid w:val="009F7368"/>
    <w:rsid w:val="009F7D4F"/>
    <w:rsid w:val="00A00D5F"/>
    <w:rsid w:val="00A00E6B"/>
    <w:rsid w:val="00A016FA"/>
    <w:rsid w:val="00A01C65"/>
    <w:rsid w:val="00A0211A"/>
    <w:rsid w:val="00A032CD"/>
    <w:rsid w:val="00A040BD"/>
    <w:rsid w:val="00A043F3"/>
    <w:rsid w:val="00A04781"/>
    <w:rsid w:val="00A04E94"/>
    <w:rsid w:val="00A06F54"/>
    <w:rsid w:val="00A07783"/>
    <w:rsid w:val="00A10705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750C"/>
    <w:rsid w:val="00A17EBA"/>
    <w:rsid w:val="00A215B5"/>
    <w:rsid w:val="00A23C6E"/>
    <w:rsid w:val="00A241EC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4A19"/>
    <w:rsid w:val="00A34F39"/>
    <w:rsid w:val="00A35000"/>
    <w:rsid w:val="00A351C6"/>
    <w:rsid w:val="00A352FC"/>
    <w:rsid w:val="00A359FA"/>
    <w:rsid w:val="00A36583"/>
    <w:rsid w:val="00A36672"/>
    <w:rsid w:val="00A36864"/>
    <w:rsid w:val="00A36912"/>
    <w:rsid w:val="00A36A8F"/>
    <w:rsid w:val="00A37A41"/>
    <w:rsid w:val="00A37F1F"/>
    <w:rsid w:val="00A407F5"/>
    <w:rsid w:val="00A43086"/>
    <w:rsid w:val="00A430C0"/>
    <w:rsid w:val="00A445D2"/>
    <w:rsid w:val="00A44A61"/>
    <w:rsid w:val="00A452D7"/>
    <w:rsid w:val="00A46E4F"/>
    <w:rsid w:val="00A47BA8"/>
    <w:rsid w:val="00A50681"/>
    <w:rsid w:val="00A50790"/>
    <w:rsid w:val="00A51094"/>
    <w:rsid w:val="00A51D8D"/>
    <w:rsid w:val="00A52800"/>
    <w:rsid w:val="00A5319F"/>
    <w:rsid w:val="00A53C68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E97"/>
    <w:rsid w:val="00A66738"/>
    <w:rsid w:val="00A66910"/>
    <w:rsid w:val="00A67456"/>
    <w:rsid w:val="00A710F3"/>
    <w:rsid w:val="00A713C6"/>
    <w:rsid w:val="00A718A2"/>
    <w:rsid w:val="00A71909"/>
    <w:rsid w:val="00A7221B"/>
    <w:rsid w:val="00A72673"/>
    <w:rsid w:val="00A72828"/>
    <w:rsid w:val="00A72E8C"/>
    <w:rsid w:val="00A73B94"/>
    <w:rsid w:val="00A74739"/>
    <w:rsid w:val="00A75020"/>
    <w:rsid w:val="00A75037"/>
    <w:rsid w:val="00A75060"/>
    <w:rsid w:val="00A7523F"/>
    <w:rsid w:val="00A75B6A"/>
    <w:rsid w:val="00A76D5A"/>
    <w:rsid w:val="00A76F44"/>
    <w:rsid w:val="00A775EF"/>
    <w:rsid w:val="00A80F6E"/>
    <w:rsid w:val="00A8214A"/>
    <w:rsid w:val="00A8274F"/>
    <w:rsid w:val="00A82D09"/>
    <w:rsid w:val="00A8397A"/>
    <w:rsid w:val="00A83E22"/>
    <w:rsid w:val="00A8522F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4AAE"/>
    <w:rsid w:val="00AA5695"/>
    <w:rsid w:val="00AA5980"/>
    <w:rsid w:val="00AA5B17"/>
    <w:rsid w:val="00AA6548"/>
    <w:rsid w:val="00AA7560"/>
    <w:rsid w:val="00AA7571"/>
    <w:rsid w:val="00AA76FB"/>
    <w:rsid w:val="00AA7F18"/>
    <w:rsid w:val="00AA7F1D"/>
    <w:rsid w:val="00AA7F89"/>
    <w:rsid w:val="00AB0619"/>
    <w:rsid w:val="00AB0702"/>
    <w:rsid w:val="00AB0C59"/>
    <w:rsid w:val="00AB1126"/>
    <w:rsid w:val="00AB154D"/>
    <w:rsid w:val="00AB18F2"/>
    <w:rsid w:val="00AB1CDC"/>
    <w:rsid w:val="00AB23DF"/>
    <w:rsid w:val="00AB2594"/>
    <w:rsid w:val="00AB2705"/>
    <w:rsid w:val="00AB35D1"/>
    <w:rsid w:val="00AB5451"/>
    <w:rsid w:val="00AB5997"/>
    <w:rsid w:val="00AB5C0F"/>
    <w:rsid w:val="00AB70FC"/>
    <w:rsid w:val="00AB787D"/>
    <w:rsid w:val="00AC041D"/>
    <w:rsid w:val="00AC0688"/>
    <w:rsid w:val="00AC145E"/>
    <w:rsid w:val="00AC18BF"/>
    <w:rsid w:val="00AC2456"/>
    <w:rsid w:val="00AC3117"/>
    <w:rsid w:val="00AC4FC0"/>
    <w:rsid w:val="00AC59F4"/>
    <w:rsid w:val="00AC5E5F"/>
    <w:rsid w:val="00AC64F8"/>
    <w:rsid w:val="00AD005D"/>
    <w:rsid w:val="00AD019C"/>
    <w:rsid w:val="00AD0783"/>
    <w:rsid w:val="00AD0C48"/>
    <w:rsid w:val="00AD21A7"/>
    <w:rsid w:val="00AD28E6"/>
    <w:rsid w:val="00AD2D2C"/>
    <w:rsid w:val="00AD2DDB"/>
    <w:rsid w:val="00AD3B94"/>
    <w:rsid w:val="00AD3C2F"/>
    <w:rsid w:val="00AD3DE7"/>
    <w:rsid w:val="00AD52F3"/>
    <w:rsid w:val="00AD559D"/>
    <w:rsid w:val="00AD60EA"/>
    <w:rsid w:val="00AD696A"/>
    <w:rsid w:val="00AD6D7E"/>
    <w:rsid w:val="00AD7805"/>
    <w:rsid w:val="00AE05E4"/>
    <w:rsid w:val="00AE0E3A"/>
    <w:rsid w:val="00AE20FA"/>
    <w:rsid w:val="00AE2297"/>
    <w:rsid w:val="00AE25AC"/>
    <w:rsid w:val="00AE31FB"/>
    <w:rsid w:val="00AE3643"/>
    <w:rsid w:val="00AE3AD5"/>
    <w:rsid w:val="00AE4A31"/>
    <w:rsid w:val="00AE5250"/>
    <w:rsid w:val="00AE6428"/>
    <w:rsid w:val="00AE6969"/>
    <w:rsid w:val="00AE72DF"/>
    <w:rsid w:val="00AE7555"/>
    <w:rsid w:val="00AF011B"/>
    <w:rsid w:val="00AF0E90"/>
    <w:rsid w:val="00AF1BB1"/>
    <w:rsid w:val="00AF25D8"/>
    <w:rsid w:val="00AF2FDE"/>
    <w:rsid w:val="00AF3839"/>
    <w:rsid w:val="00AF43C3"/>
    <w:rsid w:val="00AF4DF2"/>
    <w:rsid w:val="00AF4DFA"/>
    <w:rsid w:val="00AF54DE"/>
    <w:rsid w:val="00B002AD"/>
    <w:rsid w:val="00B01F4C"/>
    <w:rsid w:val="00B0218E"/>
    <w:rsid w:val="00B026B8"/>
    <w:rsid w:val="00B027FB"/>
    <w:rsid w:val="00B03153"/>
    <w:rsid w:val="00B04B5F"/>
    <w:rsid w:val="00B04D3D"/>
    <w:rsid w:val="00B06E87"/>
    <w:rsid w:val="00B108D1"/>
    <w:rsid w:val="00B11EAD"/>
    <w:rsid w:val="00B1461C"/>
    <w:rsid w:val="00B16D75"/>
    <w:rsid w:val="00B1718B"/>
    <w:rsid w:val="00B20201"/>
    <w:rsid w:val="00B2040A"/>
    <w:rsid w:val="00B20F7C"/>
    <w:rsid w:val="00B2185F"/>
    <w:rsid w:val="00B21A3A"/>
    <w:rsid w:val="00B228B3"/>
    <w:rsid w:val="00B25755"/>
    <w:rsid w:val="00B2653C"/>
    <w:rsid w:val="00B31599"/>
    <w:rsid w:val="00B321E1"/>
    <w:rsid w:val="00B324A0"/>
    <w:rsid w:val="00B3282E"/>
    <w:rsid w:val="00B32CF3"/>
    <w:rsid w:val="00B32DA9"/>
    <w:rsid w:val="00B32E71"/>
    <w:rsid w:val="00B33F00"/>
    <w:rsid w:val="00B34E36"/>
    <w:rsid w:val="00B36763"/>
    <w:rsid w:val="00B36AC2"/>
    <w:rsid w:val="00B4037D"/>
    <w:rsid w:val="00B403E7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505F4"/>
    <w:rsid w:val="00B50685"/>
    <w:rsid w:val="00B51F26"/>
    <w:rsid w:val="00B54372"/>
    <w:rsid w:val="00B547B5"/>
    <w:rsid w:val="00B54ADE"/>
    <w:rsid w:val="00B56137"/>
    <w:rsid w:val="00B5666C"/>
    <w:rsid w:val="00B570CA"/>
    <w:rsid w:val="00B606E7"/>
    <w:rsid w:val="00B608B5"/>
    <w:rsid w:val="00B609E5"/>
    <w:rsid w:val="00B632F3"/>
    <w:rsid w:val="00B64B20"/>
    <w:rsid w:val="00B6592C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6BDC"/>
    <w:rsid w:val="00B77745"/>
    <w:rsid w:val="00B801A6"/>
    <w:rsid w:val="00B802FD"/>
    <w:rsid w:val="00B820D3"/>
    <w:rsid w:val="00B827C5"/>
    <w:rsid w:val="00B85C08"/>
    <w:rsid w:val="00B86084"/>
    <w:rsid w:val="00B86B98"/>
    <w:rsid w:val="00B8750A"/>
    <w:rsid w:val="00B90FA2"/>
    <w:rsid w:val="00B910F3"/>
    <w:rsid w:val="00B9117B"/>
    <w:rsid w:val="00B916DF"/>
    <w:rsid w:val="00B917E7"/>
    <w:rsid w:val="00B9201E"/>
    <w:rsid w:val="00B93006"/>
    <w:rsid w:val="00B93808"/>
    <w:rsid w:val="00B93CC4"/>
    <w:rsid w:val="00B95D65"/>
    <w:rsid w:val="00B96999"/>
    <w:rsid w:val="00B97726"/>
    <w:rsid w:val="00BA054E"/>
    <w:rsid w:val="00BA0BD2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0EA5"/>
    <w:rsid w:val="00BB1599"/>
    <w:rsid w:val="00BB1C61"/>
    <w:rsid w:val="00BB20CA"/>
    <w:rsid w:val="00BB44FD"/>
    <w:rsid w:val="00BB558F"/>
    <w:rsid w:val="00BB5CC7"/>
    <w:rsid w:val="00BB637F"/>
    <w:rsid w:val="00BB6F58"/>
    <w:rsid w:val="00BB7526"/>
    <w:rsid w:val="00BC02FF"/>
    <w:rsid w:val="00BC05E1"/>
    <w:rsid w:val="00BC0C18"/>
    <w:rsid w:val="00BC2AF7"/>
    <w:rsid w:val="00BC46C6"/>
    <w:rsid w:val="00BC495B"/>
    <w:rsid w:val="00BC4D6E"/>
    <w:rsid w:val="00BC5065"/>
    <w:rsid w:val="00BC5E47"/>
    <w:rsid w:val="00BC64B1"/>
    <w:rsid w:val="00BC738F"/>
    <w:rsid w:val="00BC7FC8"/>
    <w:rsid w:val="00BD0FCB"/>
    <w:rsid w:val="00BD1530"/>
    <w:rsid w:val="00BD2561"/>
    <w:rsid w:val="00BD3807"/>
    <w:rsid w:val="00BD6C2B"/>
    <w:rsid w:val="00BE0311"/>
    <w:rsid w:val="00BE0CF6"/>
    <w:rsid w:val="00BE129E"/>
    <w:rsid w:val="00BE14CA"/>
    <w:rsid w:val="00BE1639"/>
    <w:rsid w:val="00BE2A19"/>
    <w:rsid w:val="00BE38F5"/>
    <w:rsid w:val="00BE3EBB"/>
    <w:rsid w:val="00BE4AC1"/>
    <w:rsid w:val="00BE5260"/>
    <w:rsid w:val="00BE5321"/>
    <w:rsid w:val="00BE5561"/>
    <w:rsid w:val="00BE5B16"/>
    <w:rsid w:val="00BE5ED4"/>
    <w:rsid w:val="00BE5F49"/>
    <w:rsid w:val="00BE63BA"/>
    <w:rsid w:val="00BE78CD"/>
    <w:rsid w:val="00BF0A69"/>
    <w:rsid w:val="00BF1274"/>
    <w:rsid w:val="00BF1E8E"/>
    <w:rsid w:val="00BF3648"/>
    <w:rsid w:val="00BF3CCB"/>
    <w:rsid w:val="00BF3DDF"/>
    <w:rsid w:val="00BF3FC7"/>
    <w:rsid w:val="00BF4961"/>
    <w:rsid w:val="00BF4C14"/>
    <w:rsid w:val="00BF5862"/>
    <w:rsid w:val="00BF5F17"/>
    <w:rsid w:val="00BF5F3E"/>
    <w:rsid w:val="00BF6280"/>
    <w:rsid w:val="00BF6351"/>
    <w:rsid w:val="00C007F3"/>
    <w:rsid w:val="00C01078"/>
    <w:rsid w:val="00C011F6"/>
    <w:rsid w:val="00C01846"/>
    <w:rsid w:val="00C019F2"/>
    <w:rsid w:val="00C02C04"/>
    <w:rsid w:val="00C03CEA"/>
    <w:rsid w:val="00C03DFB"/>
    <w:rsid w:val="00C04166"/>
    <w:rsid w:val="00C04182"/>
    <w:rsid w:val="00C04C56"/>
    <w:rsid w:val="00C04E5B"/>
    <w:rsid w:val="00C04E77"/>
    <w:rsid w:val="00C05A4D"/>
    <w:rsid w:val="00C05CAC"/>
    <w:rsid w:val="00C05F25"/>
    <w:rsid w:val="00C070B4"/>
    <w:rsid w:val="00C07302"/>
    <w:rsid w:val="00C10135"/>
    <w:rsid w:val="00C11829"/>
    <w:rsid w:val="00C12F1C"/>
    <w:rsid w:val="00C14008"/>
    <w:rsid w:val="00C159CA"/>
    <w:rsid w:val="00C159E1"/>
    <w:rsid w:val="00C16E55"/>
    <w:rsid w:val="00C17BF6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AB0"/>
    <w:rsid w:val="00C272C7"/>
    <w:rsid w:val="00C27EDF"/>
    <w:rsid w:val="00C305BD"/>
    <w:rsid w:val="00C30DE0"/>
    <w:rsid w:val="00C3181E"/>
    <w:rsid w:val="00C31A78"/>
    <w:rsid w:val="00C327DE"/>
    <w:rsid w:val="00C3296E"/>
    <w:rsid w:val="00C32FAF"/>
    <w:rsid w:val="00C33020"/>
    <w:rsid w:val="00C337E3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ED1"/>
    <w:rsid w:val="00C4629A"/>
    <w:rsid w:val="00C46819"/>
    <w:rsid w:val="00C47C2F"/>
    <w:rsid w:val="00C50A12"/>
    <w:rsid w:val="00C50C8D"/>
    <w:rsid w:val="00C519A0"/>
    <w:rsid w:val="00C5215F"/>
    <w:rsid w:val="00C5265C"/>
    <w:rsid w:val="00C52F5D"/>
    <w:rsid w:val="00C52FFE"/>
    <w:rsid w:val="00C5399B"/>
    <w:rsid w:val="00C546F7"/>
    <w:rsid w:val="00C54CFC"/>
    <w:rsid w:val="00C557B0"/>
    <w:rsid w:val="00C557D3"/>
    <w:rsid w:val="00C56A02"/>
    <w:rsid w:val="00C57512"/>
    <w:rsid w:val="00C60085"/>
    <w:rsid w:val="00C6074E"/>
    <w:rsid w:val="00C616CE"/>
    <w:rsid w:val="00C6180C"/>
    <w:rsid w:val="00C61CE3"/>
    <w:rsid w:val="00C621D0"/>
    <w:rsid w:val="00C62420"/>
    <w:rsid w:val="00C63B51"/>
    <w:rsid w:val="00C64DC8"/>
    <w:rsid w:val="00C654F2"/>
    <w:rsid w:val="00C655BF"/>
    <w:rsid w:val="00C659C4"/>
    <w:rsid w:val="00C65DFA"/>
    <w:rsid w:val="00C65E95"/>
    <w:rsid w:val="00C6609D"/>
    <w:rsid w:val="00C66459"/>
    <w:rsid w:val="00C6693C"/>
    <w:rsid w:val="00C66C65"/>
    <w:rsid w:val="00C718E8"/>
    <w:rsid w:val="00C732B3"/>
    <w:rsid w:val="00C73954"/>
    <w:rsid w:val="00C74E85"/>
    <w:rsid w:val="00C75185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F54"/>
    <w:rsid w:val="00C87321"/>
    <w:rsid w:val="00C90347"/>
    <w:rsid w:val="00C90D09"/>
    <w:rsid w:val="00C91730"/>
    <w:rsid w:val="00C9282A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A99"/>
    <w:rsid w:val="00CA0D0B"/>
    <w:rsid w:val="00CA0F02"/>
    <w:rsid w:val="00CA1B55"/>
    <w:rsid w:val="00CA1B96"/>
    <w:rsid w:val="00CA3788"/>
    <w:rsid w:val="00CA4FD3"/>
    <w:rsid w:val="00CA7622"/>
    <w:rsid w:val="00CA7D62"/>
    <w:rsid w:val="00CA7DEC"/>
    <w:rsid w:val="00CB0CFF"/>
    <w:rsid w:val="00CB21A3"/>
    <w:rsid w:val="00CB237F"/>
    <w:rsid w:val="00CB30F0"/>
    <w:rsid w:val="00CB63AB"/>
    <w:rsid w:val="00CB6E99"/>
    <w:rsid w:val="00CB74D4"/>
    <w:rsid w:val="00CB75B9"/>
    <w:rsid w:val="00CB7B59"/>
    <w:rsid w:val="00CC033B"/>
    <w:rsid w:val="00CC03FF"/>
    <w:rsid w:val="00CC0B87"/>
    <w:rsid w:val="00CC1980"/>
    <w:rsid w:val="00CC21A5"/>
    <w:rsid w:val="00CC260E"/>
    <w:rsid w:val="00CC34F9"/>
    <w:rsid w:val="00CC3D32"/>
    <w:rsid w:val="00CC3E26"/>
    <w:rsid w:val="00CC42CD"/>
    <w:rsid w:val="00CC4A27"/>
    <w:rsid w:val="00CC4B2F"/>
    <w:rsid w:val="00CC57E6"/>
    <w:rsid w:val="00CC5925"/>
    <w:rsid w:val="00CC6E87"/>
    <w:rsid w:val="00CC70DA"/>
    <w:rsid w:val="00CC71D6"/>
    <w:rsid w:val="00CD0A01"/>
    <w:rsid w:val="00CD0DD9"/>
    <w:rsid w:val="00CD0F1C"/>
    <w:rsid w:val="00CD0FE8"/>
    <w:rsid w:val="00CD2AC8"/>
    <w:rsid w:val="00CD2F3F"/>
    <w:rsid w:val="00CD2F74"/>
    <w:rsid w:val="00CD3E5C"/>
    <w:rsid w:val="00CD4795"/>
    <w:rsid w:val="00CD61A2"/>
    <w:rsid w:val="00CD6823"/>
    <w:rsid w:val="00CE0780"/>
    <w:rsid w:val="00CE24AB"/>
    <w:rsid w:val="00CE2CA9"/>
    <w:rsid w:val="00CE4F96"/>
    <w:rsid w:val="00CE5818"/>
    <w:rsid w:val="00CE644D"/>
    <w:rsid w:val="00CE68B1"/>
    <w:rsid w:val="00CE77C5"/>
    <w:rsid w:val="00CF001E"/>
    <w:rsid w:val="00CF1074"/>
    <w:rsid w:val="00CF1729"/>
    <w:rsid w:val="00CF18BE"/>
    <w:rsid w:val="00CF1E95"/>
    <w:rsid w:val="00CF292E"/>
    <w:rsid w:val="00CF41EA"/>
    <w:rsid w:val="00CF5199"/>
    <w:rsid w:val="00CF62B6"/>
    <w:rsid w:val="00CF693B"/>
    <w:rsid w:val="00D00D2B"/>
    <w:rsid w:val="00D01784"/>
    <w:rsid w:val="00D01BC0"/>
    <w:rsid w:val="00D03005"/>
    <w:rsid w:val="00D03A73"/>
    <w:rsid w:val="00D05090"/>
    <w:rsid w:val="00D05628"/>
    <w:rsid w:val="00D058A4"/>
    <w:rsid w:val="00D05A6C"/>
    <w:rsid w:val="00D05FBA"/>
    <w:rsid w:val="00D06E56"/>
    <w:rsid w:val="00D10DFC"/>
    <w:rsid w:val="00D1184D"/>
    <w:rsid w:val="00D12290"/>
    <w:rsid w:val="00D1231A"/>
    <w:rsid w:val="00D13221"/>
    <w:rsid w:val="00D135D7"/>
    <w:rsid w:val="00D14F02"/>
    <w:rsid w:val="00D14FB5"/>
    <w:rsid w:val="00D1616C"/>
    <w:rsid w:val="00D16582"/>
    <w:rsid w:val="00D16ED7"/>
    <w:rsid w:val="00D2005C"/>
    <w:rsid w:val="00D21DD1"/>
    <w:rsid w:val="00D22852"/>
    <w:rsid w:val="00D242FE"/>
    <w:rsid w:val="00D24987"/>
    <w:rsid w:val="00D25E1A"/>
    <w:rsid w:val="00D26EE0"/>
    <w:rsid w:val="00D30AB0"/>
    <w:rsid w:val="00D30D59"/>
    <w:rsid w:val="00D31A8B"/>
    <w:rsid w:val="00D31CF7"/>
    <w:rsid w:val="00D32FCF"/>
    <w:rsid w:val="00D33574"/>
    <w:rsid w:val="00D33C10"/>
    <w:rsid w:val="00D33D33"/>
    <w:rsid w:val="00D349BB"/>
    <w:rsid w:val="00D35160"/>
    <w:rsid w:val="00D359CD"/>
    <w:rsid w:val="00D35E8D"/>
    <w:rsid w:val="00D36155"/>
    <w:rsid w:val="00D37AFD"/>
    <w:rsid w:val="00D40488"/>
    <w:rsid w:val="00D40E60"/>
    <w:rsid w:val="00D41CA6"/>
    <w:rsid w:val="00D42CB5"/>
    <w:rsid w:val="00D42F3D"/>
    <w:rsid w:val="00D42FC2"/>
    <w:rsid w:val="00D43817"/>
    <w:rsid w:val="00D445DF"/>
    <w:rsid w:val="00D44759"/>
    <w:rsid w:val="00D4487F"/>
    <w:rsid w:val="00D4636D"/>
    <w:rsid w:val="00D4681B"/>
    <w:rsid w:val="00D46CCD"/>
    <w:rsid w:val="00D47FD1"/>
    <w:rsid w:val="00D50232"/>
    <w:rsid w:val="00D52AA8"/>
    <w:rsid w:val="00D537F6"/>
    <w:rsid w:val="00D53FE2"/>
    <w:rsid w:val="00D54A03"/>
    <w:rsid w:val="00D54D5E"/>
    <w:rsid w:val="00D55DEC"/>
    <w:rsid w:val="00D56E8E"/>
    <w:rsid w:val="00D6006C"/>
    <w:rsid w:val="00D6024C"/>
    <w:rsid w:val="00D60B14"/>
    <w:rsid w:val="00D60E75"/>
    <w:rsid w:val="00D60FFC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79A2"/>
    <w:rsid w:val="00D67A74"/>
    <w:rsid w:val="00D67E03"/>
    <w:rsid w:val="00D67F1E"/>
    <w:rsid w:val="00D70B47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112A"/>
    <w:rsid w:val="00D812AF"/>
    <w:rsid w:val="00D818B4"/>
    <w:rsid w:val="00D8239C"/>
    <w:rsid w:val="00D82824"/>
    <w:rsid w:val="00D83B82"/>
    <w:rsid w:val="00D84005"/>
    <w:rsid w:val="00D8655B"/>
    <w:rsid w:val="00D86D01"/>
    <w:rsid w:val="00D87326"/>
    <w:rsid w:val="00D9096B"/>
    <w:rsid w:val="00D90F2E"/>
    <w:rsid w:val="00D926FC"/>
    <w:rsid w:val="00D92BF1"/>
    <w:rsid w:val="00D93216"/>
    <w:rsid w:val="00D93583"/>
    <w:rsid w:val="00D93B5B"/>
    <w:rsid w:val="00D94539"/>
    <w:rsid w:val="00D945B6"/>
    <w:rsid w:val="00D94C9C"/>
    <w:rsid w:val="00D95C3A"/>
    <w:rsid w:val="00D95D71"/>
    <w:rsid w:val="00D969A2"/>
    <w:rsid w:val="00D96EB4"/>
    <w:rsid w:val="00D972F5"/>
    <w:rsid w:val="00D97447"/>
    <w:rsid w:val="00DA08BA"/>
    <w:rsid w:val="00DA0EC5"/>
    <w:rsid w:val="00DA133F"/>
    <w:rsid w:val="00DA4597"/>
    <w:rsid w:val="00DA5654"/>
    <w:rsid w:val="00DA5DBC"/>
    <w:rsid w:val="00DA6212"/>
    <w:rsid w:val="00DA66DB"/>
    <w:rsid w:val="00DB04B1"/>
    <w:rsid w:val="00DB0570"/>
    <w:rsid w:val="00DB0C61"/>
    <w:rsid w:val="00DB3764"/>
    <w:rsid w:val="00DB3C84"/>
    <w:rsid w:val="00DB43D6"/>
    <w:rsid w:val="00DB482C"/>
    <w:rsid w:val="00DB4F5A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C63C9"/>
    <w:rsid w:val="00DD08C2"/>
    <w:rsid w:val="00DD09A5"/>
    <w:rsid w:val="00DD1A17"/>
    <w:rsid w:val="00DD1AAA"/>
    <w:rsid w:val="00DD1F5A"/>
    <w:rsid w:val="00DD249F"/>
    <w:rsid w:val="00DD273D"/>
    <w:rsid w:val="00DD2A28"/>
    <w:rsid w:val="00DD47E2"/>
    <w:rsid w:val="00DD4EA8"/>
    <w:rsid w:val="00DD58D8"/>
    <w:rsid w:val="00DD5B14"/>
    <w:rsid w:val="00DD5DAE"/>
    <w:rsid w:val="00DD687F"/>
    <w:rsid w:val="00DD6984"/>
    <w:rsid w:val="00DE24D3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3FC4"/>
    <w:rsid w:val="00DF5174"/>
    <w:rsid w:val="00DF7007"/>
    <w:rsid w:val="00DF7636"/>
    <w:rsid w:val="00E004D8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906"/>
    <w:rsid w:val="00E10EE1"/>
    <w:rsid w:val="00E11E1E"/>
    <w:rsid w:val="00E11FA2"/>
    <w:rsid w:val="00E12A0E"/>
    <w:rsid w:val="00E12BFD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205C9"/>
    <w:rsid w:val="00E20C0D"/>
    <w:rsid w:val="00E2167C"/>
    <w:rsid w:val="00E22D8B"/>
    <w:rsid w:val="00E2563E"/>
    <w:rsid w:val="00E25DB1"/>
    <w:rsid w:val="00E25E59"/>
    <w:rsid w:val="00E260DF"/>
    <w:rsid w:val="00E27127"/>
    <w:rsid w:val="00E312E0"/>
    <w:rsid w:val="00E315DA"/>
    <w:rsid w:val="00E3184E"/>
    <w:rsid w:val="00E31EB7"/>
    <w:rsid w:val="00E321E0"/>
    <w:rsid w:val="00E33C14"/>
    <w:rsid w:val="00E34551"/>
    <w:rsid w:val="00E355C0"/>
    <w:rsid w:val="00E357BE"/>
    <w:rsid w:val="00E37516"/>
    <w:rsid w:val="00E37526"/>
    <w:rsid w:val="00E37527"/>
    <w:rsid w:val="00E3776F"/>
    <w:rsid w:val="00E37890"/>
    <w:rsid w:val="00E408CE"/>
    <w:rsid w:val="00E40D66"/>
    <w:rsid w:val="00E41702"/>
    <w:rsid w:val="00E43B87"/>
    <w:rsid w:val="00E43C5A"/>
    <w:rsid w:val="00E450E7"/>
    <w:rsid w:val="00E455A3"/>
    <w:rsid w:val="00E456D7"/>
    <w:rsid w:val="00E45C0A"/>
    <w:rsid w:val="00E45C6F"/>
    <w:rsid w:val="00E45CDA"/>
    <w:rsid w:val="00E462E5"/>
    <w:rsid w:val="00E4648C"/>
    <w:rsid w:val="00E46535"/>
    <w:rsid w:val="00E46A51"/>
    <w:rsid w:val="00E46F15"/>
    <w:rsid w:val="00E47224"/>
    <w:rsid w:val="00E50883"/>
    <w:rsid w:val="00E50FDC"/>
    <w:rsid w:val="00E51AE5"/>
    <w:rsid w:val="00E528FD"/>
    <w:rsid w:val="00E531F7"/>
    <w:rsid w:val="00E546F8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2B2E"/>
    <w:rsid w:val="00E63732"/>
    <w:rsid w:val="00E65ABC"/>
    <w:rsid w:val="00E65B3D"/>
    <w:rsid w:val="00E65D0C"/>
    <w:rsid w:val="00E67288"/>
    <w:rsid w:val="00E679F2"/>
    <w:rsid w:val="00E67B6E"/>
    <w:rsid w:val="00E67F2D"/>
    <w:rsid w:val="00E719FE"/>
    <w:rsid w:val="00E735B0"/>
    <w:rsid w:val="00E73F6F"/>
    <w:rsid w:val="00E73F8D"/>
    <w:rsid w:val="00E75714"/>
    <w:rsid w:val="00E761E5"/>
    <w:rsid w:val="00E770CE"/>
    <w:rsid w:val="00E77A61"/>
    <w:rsid w:val="00E77D56"/>
    <w:rsid w:val="00E804A1"/>
    <w:rsid w:val="00E80F38"/>
    <w:rsid w:val="00E81889"/>
    <w:rsid w:val="00E81A09"/>
    <w:rsid w:val="00E83032"/>
    <w:rsid w:val="00E83222"/>
    <w:rsid w:val="00E8436D"/>
    <w:rsid w:val="00E84C88"/>
    <w:rsid w:val="00E85BCB"/>
    <w:rsid w:val="00E8630F"/>
    <w:rsid w:val="00E87467"/>
    <w:rsid w:val="00E875C6"/>
    <w:rsid w:val="00E91B88"/>
    <w:rsid w:val="00E928A0"/>
    <w:rsid w:val="00E92C59"/>
    <w:rsid w:val="00E9327F"/>
    <w:rsid w:val="00E93C2E"/>
    <w:rsid w:val="00E93D8F"/>
    <w:rsid w:val="00E947CE"/>
    <w:rsid w:val="00E94B44"/>
    <w:rsid w:val="00E96339"/>
    <w:rsid w:val="00E967BF"/>
    <w:rsid w:val="00E96C89"/>
    <w:rsid w:val="00E97173"/>
    <w:rsid w:val="00EA145A"/>
    <w:rsid w:val="00EA181E"/>
    <w:rsid w:val="00EA3729"/>
    <w:rsid w:val="00EA3C03"/>
    <w:rsid w:val="00EA4DC9"/>
    <w:rsid w:val="00EA6124"/>
    <w:rsid w:val="00EA61C5"/>
    <w:rsid w:val="00EA6B3B"/>
    <w:rsid w:val="00EB02D8"/>
    <w:rsid w:val="00EB0F76"/>
    <w:rsid w:val="00EB3650"/>
    <w:rsid w:val="00EB3722"/>
    <w:rsid w:val="00EB45C0"/>
    <w:rsid w:val="00EB46C6"/>
    <w:rsid w:val="00EB4DF1"/>
    <w:rsid w:val="00EB4FF0"/>
    <w:rsid w:val="00EB6A7E"/>
    <w:rsid w:val="00EC0EC4"/>
    <w:rsid w:val="00EC0EE9"/>
    <w:rsid w:val="00EC19ED"/>
    <w:rsid w:val="00EC3045"/>
    <w:rsid w:val="00EC4810"/>
    <w:rsid w:val="00EC4C63"/>
    <w:rsid w:val="00EC531D"/>
    <w:rsid w:val="00EC54EF"/>
    <w:rsid w:val="00EC5A31"/>
    <w:rsid w:val="00EC7404"/>
    <w:rsid w:val="00ED1C9A"/>
    <w:rsid w:val="00ED1DDC"/>
    <w:rsid w:val="00ED2235"/>
    <w:rsid w:val="00ED22CC"/>
    <w:rsid w:val="00ED26FD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1506"/>
    <w:rsid w:val="00EE2593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1AE4"/>
    <w:rsid w:val="00EF1EE7"/>
    <w:rsid w:val="00EF3ACF"/>
    <w:rsid w:val="00EF3D3B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867"/>
    <w:rsid w:val="00F01B31"/>
    <w:rsid w:val="00F01DB1"/>
    <w:rsid w:val="00F01F5F"/>
    <w:rsid w:val="00F02913"/>
    <w:rsid w:val="00F03FF8"/>
    <w:rsid w:val="00F0407D"/>
    <w:rsid w:val="00F046E3"/>
    <w:rsid w:val="00F04A57"/>
    <w:rsid w:val="00F04F8B"/>
    <w:rsid w:val="00F06592"/>
    <w:rsid w:val="00F065E5"/>
    <w:rsid w:val="00F068E6"/>
    <w:rsid w:val="00F06AAD"/>
    <w:rsid w:val="00F06DF1"/>
    <w:rsid w:val="00F07445"/>
    <w:rsid w:val="00F11403"/>
    <w:rsid w:val="00F1157D"/>
    <w:rsid w:val="00F1199B"/>
    <w:rsid w:val="00F121B9"/>
    <w:rsid w:val="00F14C06"/>
    <w:rsid w:val="00F15CDC"/>
    <w:rsid w:val="00F17F4D"/>
    <w:rsid w:val="00F218CC"/>
    <w:rsid w:val="00F21C9A"/>
    <w:rsid w:val="00F21F7F"/>
    <w:rsid w:val="00F232F7"/>
    <w:rsid w:val="00F2403D"/>
    <w:rsid w:val="00F24373"/>
    <w:rsid w:val="00F25D81"/>
    <w:rsid w:val="00F2602D"/>
    <w:rsid w:val="00F26404"/>
    <w:rsid w:val="00F26F11"/>
    <w:rsid w:val="00F316C6"/>
    <w:rsid w:val="00F31EA4"/>
    <w:rsid w:val="00F3289C"/>
    <w:rsid w:val="00F33395"/>
    <w:rsid w:val="00F33869"/>
    <w:rsid w:val="00F33AC5"/>
    <w:rsid w:val="00F33B5E"/>
    <w:rsid w:val="00F3426A"/>
    <w:rsid w:val="00F34699"/>
    <w:rsid w:val="00F34A32"/>
    <w:rsid w:val="00F34C4C"/>
    <w:rsid w:val="00F3539C"/>
    <w:rsid w:val="00F35FD4"/>
    <w:rsid w:val="00F36356"/>
    <w:rsid w:val="00F369F0"/>
    <w:rsid w:val="00F36D15"/>
    <w:rsid w:val="00F370C0"/>
    <w:rsid w:val="00F372A3"/>
    <w:rsid w:val="00F375A4"/>
    <w:rsid w:val="00F37D64"/>
    <w:rsid w:val="00F405EE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F25"/>
    <w:rsid w:val="00F500B3"/>
    <w:rsid w:val="00F51F09"/>
    <w:rsid w:val="00F54F91"/>
    <w:rsid w:val="00F55A1F"/>
    <w:rsid w:val="00F565E3"/>
    <w:rsid w:val="00F56D0A"/>
    <w:rsid w:val="00F57031"/>
    <w:rsid w:val="00F573E5"/>
    <w:rsid w:val="00F57E0D"/>
    <w:rsid w:val="00F608C4"/>
    <w:rsid w:val="00F610E9"/>
    <w:rsid w:val="00F6114A"/>
    <w:rsid w:val="00F6131F"/>
    <w:rsid w:val="00F620A3"/>
    <w:rsid w:val="00F6265B"/>
    <w:rsid w:val="00F62A4E"/>
    <w:rsid w:val="00F6380C"/>
    <w:rsid w:val="00F63AA2"/>
    <w:rsid w:val="00F6496D"/>
    <w:rsid w:val="00F64F95"/>
    <w:rsid w:val="00F6543A"/>
    <w:rsid w:val="00F65A14"/>
    <w:rsid w:val="00F660B9"/>
    <w:rsid w:val="00F66127"/>
    <w:rsid w:val="00F664CC"/>
    <w:rsid w:val="00F66CAB"/>
    <w:rsid w:val="00F67C46"/>
    <w:rsid w:val="00F7094E"/>
    <w:rsid w:val="00F720AC"/>
    <w:rsid w:val="00F7261D"/>
    <w:rsid w:val="00F73F67"/>
    <w:rsid w:val="00F74288"/>
    <w:rsid w:val="00F74A13"/>
    <w:rsid w:val="00F76E2E"/>
    <w:rsid w:val="00F77B7B"/>
    <w:rsid w:val="00F800FB"/>
    <w:rsid w:val="00F80860"/>
    <w:rsid w:val="00F80D09"/>
    <w:rsid w:val="00F811E7"/>
    <w:rsid w:val="00F8135F"/>
    <w:rsid w:val="00F827F5"/>
    <w:rsid w:val="00F82F38"/>
    <w:rsid w:val="00F83B2C"/>
    <w:rsid w:val="00F844C4"/>
    <w:rsid w:val="00F849D5"/>
    <w:rsid w:val="00F85FD9"/>
    <w:rsid w:val="00F8613A"/>
    <w:rsid w:val="00F862E1"/>
    <w:rsid w:val="00F86C70"/>
    <w:rsid w:val="00F90944"/>
    <w:rsid w:val="00F9285B"/>
    <w:rsid w:val="00F942D0"/>
    <w:rsid w:val="00F94C94"/>
    <w:rsid w:val="00F94C95"/>
    <w:rsid w:val="00F9735E"/>
    <w:rsid w:val="00F97E0E"/>
    <w:rsid w:val="00FA0806"/>
    <w:rsid w:val="00FA0911"/>
    <w:rsid w:val="00FA3309"/>
    <w:rsid w:val="00FA33E9"/>
    <w:rsid w:val="00FA34DD"/>
    <w:rsid w:val="00FA40E3"/>
    <w:rsid w:val="00FA48D2"/>
    <w:rsid w:val="00FA53C7"/>
    <w:rsid w:val="00FA6368"/>
    <w:rsid w:val="00FA6389"/>
    <w:rsid w:val="00FA6470"/>
    <w:rsid w:val="00FA715E"/>
    <w:rsid w:val="00FB004C"/>
    <w:rsid w:val="00FB1107"/>
    <w:rsid w:val="00FB2C4A"/>
    <w:rsid w:val="00FB2CBA"/>
    <w:rsid w:val="00FB4ACD"/>
    <w:rsid w:val="00FB7C0F"/>
    <w:rsid w:val="00FC0A30"/>
    <w:rsid w:val="00FC0D3F"/>
    <w:rsid w:val="00FC1821"/>
    <w:rsid w:val="00FC1FA8"/>
    <w:rsid w:val="00FC4256"/>
    <w:rsid w:val="00FC49F3"/>
    <w:rsid w:val="00FC58EF"/>
    <w:rsid w:val="00FC5BC3"/>
    <w:rsid w:val="00FC6BDD"/>
    <w:rsid w:val="00FC6ED8"/>
    <w:rsid w:val="00FC7A7F"/>
    <w:rsid w:val="00FD1D44"/>
    <w:rsid w:val="00FD1FBA"/>
    <w:rsid w:val="00FD27EB"/>
    <w:rsid w:val="00FD2F60"/>
    <w:rsid w:val="00FD2F77"/>
    <w:rsid w:val="00FD31D0"/>
    <w:rsid w:val="00FD397C"/>
    <w:rsid w:val="00FD42D0"/>
    <w:rsid w:val="00FD4382"/>
    <w:rsid w:val="00FD65A3"/>
    <w:rsid w:val="00FD6936"/>
    <w:rsid w:val="00FD6937"/>
    <w:rsid w:val="00FD6A61"/>
    <w:rsid w:val="00FD703B"/>
    <w:rsid w:val="00FD7341"/>
    <w:rsid w:val="00FD7795"/>
    <w:rsid w:val="00FE1C2E"/>
    <w:rsid w:val="00FE31FB"/>
    <w:rsid w:val="00FE389E"/>
    <w:rsid w:val="00FE3ED2"/>
    <w:rsid w:val="00FE4278"/>
    <w:rsid w:val="00FE452C"/>
    <w:rsid w:val="00FE4619"/>
    <w:rsid w:val="00FE5945"/>
    <w:rsid w:val="00FE5D94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370A"/>
    <w:rsid w:val="00FF41A7"/>
    <w:rsid w:val="00FF5C87"/>
    <w:rsid w:val="00FF5D78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3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</cp:lastModifiedBy>
  <cp:revision>124</cp:revision>
  <dcterms:created xsi:type="dcterms:W3CDTF">2025-03-27T13:59:00Z</dcterms:created>
  <dcterms:modified xsi:type="dcterms:W3CDTF">2025-03-28T13:58:00Z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